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0" w:type="dxa"/>
          <w:right w:w="0" w:type="dxa"/>
        </w:tblCellMar>
        <w:tblLook w:val="04A0"/>
      </w:tblPr>
      <w:tblGrid>
        <w:gridCol w:w="9370"/>
      </w:tblGrid>
      <w:tr w:rsidR="00B97926" w:rsidRPr="00B97926" w:rsidTr="00B97926">
        <w:tc>
          <w:tcPr>
            <w:tcW w:w="0" w:type="auto"/>
            <w:shd w:val="clear" w:color="auto" w:fill="F2F2F2"/>
            <w:hideMark/>
          </w:tcPr>
          <w:tbl>
            <w:tblPr>
              <w:tblW w:w="5000" w:type="pct"/>
              <w:jc w:val="center"/>
              <w:shd w:val="clear" w:color="auto" w:fill="FFFFFF"/>
              <w:tblCellMar>
                <w:left w:w="0" w:type="dxa"/>
                <w:right w:w="0" w:type="dxa"/>
              </w:tblCellMar>
              <w:tblLook w:val="04A0"/>
            </w:tblPr>
            <w:tblGrid>
              <w:gridCol w:w="9360"/>
            </w:tblGrid>
            <w:tr w:rsidR="00B97926" w:rsidRPr="00B97926">
              <w:trPr>
                <w:jc w:val="center"/>
              </w:trPr>
              <w:tc>
                <w:tcPr>
                  <w:tcW w:w="0" w:type="auto"/>
                  <w:shd w:val="clear" w:color="auto" w:fill="FFFFFF"/>
                  <w:hideMark/>
                </w:tcPr>
                <w:tbl>
                  <w:tblPr>
                    <w:tblW w:w="9000" w:type="dxa"/>
                    <w:jc w:val="center"/>
                    <w:tblCellMar>
                      <w:left w:w="0" w:type="dxa"/>
                      <w:right w:w="0" w:type="dxa"/>
                    </w:tblCellMar>
                    <w:tblLook w:val="04A0"/>
                  </w:tblPr>
                  <w:tblGrid>
                    <w:gridCol w:w="9000"/>
                  </w:tblGrid>
                  <w:tr w:rsidR="00B97926" w:rsidRPr="00B97926">
                    <w:trPr>
                      <w:jc w:val="center"/>
                    </w:trPr>
                    <w:tc>
                      <w:tcPr>
                        <w:tcW w:w="0" w:type="auto"/>
                        <w:tcMar>
                          <w:top w:w="150" w:type="dxa"/>
                          <w:left w:w="0" w:type="dxa"/>
                          <w:bottom w:w="150" w:type="dxa"/>
                          <w:right w:w="0" w:type="dxa"/>
                        </w:tcMar>
                        <w:hideMark/>
                      </w:tcPr>
                      <w:tbl>
                        <w:tblPr>
                          <w:tblW w:w="5000" w:type="pct"/>
                          <w:tblCellMar>
                            <w:left w:w="0" w:type="dxa"/>
                            <w:right w:w="0" w:type="dxa"/>
                          </w:tblCellMar>
                          <w:tblLook w:val="04A0"/>
                        </w:tblPr>
                        <w:tblGrid>
                          <w:gridCol w:w="9000"/>
                        </w:tblGrid>
                        <w:tr w:rsidR="00B97926" w:rsidRPr="00B97926">
                          <w:tc>
                            <w:tcPr>
                              <w:tcW w:w="0" w:type="auto"/>
                              <w:vAlign w:val="center"/>
                              <w:hideMark/>
                            </w:tcPr>
                            <w:tbl>
                              <w:tblPr>
                                <w:tblW w:w="5000" w:type="pct"/>
                                <w:jc w:val="center"/>
                                <w:tblCellMar>
                                  <w:left w:w="0" w:type="dxa"/>
                                  <w:right w:w="0" w:type="dxa"/>
                                </w:tblCellMar>
                                <w:tblLook w:val="04A0"/>
                              </w:tblPr>
                              <w:tblGrid>
                                <w:gridCol w:w="6"/>
                                <w:gridCol w:w="8994"/>
                              </w:tblGrid>
                              <w:tr w:rsidR="00B97926" w:rsidRPr="00B97926">
                                <w:trPr>
                                  <w:jc w:val="center"/>
                                </w:trPr>
                                <w:tc>
                                  <w:tcPr>
                                    <w:tcW w:w="0" w:type="auto"/>
                                    <w:hideMark/>
                                  </w:tcPr>
                                  <w:p w:rsidR="00B97926" w:rsidRPr="00B97926" w:rsidRDefault="00B97926" w:rsidP="00B97926">
                                    <w:pPr>
                                      <w:spacing w:after="0" w:line="240" w:lineRule="auto"/>
                                      <w:rPr>
                                        <w:rFonts w:ascii="Arial" w:eastAsia="Times New Roman" w:hAnsi="Arial" w:cs="Arial"/>
                                        <w:sz w:val="24"/>
                                        <w:szCs w:val="24"/>
                                      </w:rPr>
                                    </w:pPr>
                                  </w:p>
                                </w:tc>
                                <w:tc>
                                  <w:tcPr>
                                    <w:tcW w:w="0" w:type="auto"/>
                                    <w:hideMark/>
                                  </w:tcPr>
                                  <w:tbl>
                                    <w:tblPr>
                                      <w:tblpPr w:leftFromText="45" w:rightFromText="45" w:vertAnchor="text"/>
                                      <w:tblW w:w="5000" w:type="pct"/>
                                      <w:tblCellMar>
                                        <w:left w:w="0" w:type="dxa"/>
                                        <w:right w:w="0" w:type="dxa"/>
                                      </w:tblCellMar>
                                      <w:tblLook w:val="04A0"/>
                                    </w:tblPr>
                                    <w:tblGrid>
                                      <w:gridCol w:w="8994"/>
                                    </w:tblGrid>
                                    <w:tr w:rsidR="00B97926" w:rsidRPr="00B97926">
                                      <w:tc>
                                        <w:tcPr>
                                          <w:tcW w:w="0" w:type="auto"/>
                                          <w:tcMar>
                                            <w:top w:w="135" w:type="dxa"/>
                                            <w:left w:w="270" w:type="dxa"/>
                                            <w:bottom w:w="135" w:type="dxa"/>
                                            <w:right w:w="270" w:type="dxa"/>
                                          </w:tcMar>
                                          <w:vAlign w:val="center"/>
                                          <w:hideMark/>
                                        </w:tcPr>
                                        <w:tbl>
                                          <w:tblPr>
                                            <w:tblW w:w="5000" w:type="pct"/>
                                            <w:shd w:val="clear" w:color="auto" w:fill="4CAAD8"/>
                                            <w:tblCellMar>
                                              <w:left w:w="0" w:type="dxa"/>
                                              <w:right w:w="0" w:type="dxa"/>
                                            </w:tblCellMar>
                                            <w:tblLook w:val="04A0"/>
                                          </w:tblPr>
                                          <w:tblGrid>
                                            <w:gridCol w:w="8454"/>
                                          </w:tblGrid>
                                          <w:tr w:rsidR="00B97926" w:rsidRPr="00B97926">
                                            <w:tc>
                                              <w:tcPr>
                                                <w:tcW w:w="0" w:type="auto"/>
                                                <w:shd w:val="clear" w:color="auto" w:fill="4CAAD8"/>
                                                <w:tcMar>
                                                  <w:top w:w="270" w:type="dxa"/>
                                                  <w:left w:w="270" w:type="dxa"/>
                                                  <w:bottom w:w="270" w:type="dxa"/>
                                                  <w:right w:w="270" w:type="dxa"/>
                                                </w:tcMar>
                                                <w:hideMark/>
                                              </w:tcPr>
                                              <w:p w:rsidR="00B97926" w:rsidRPr="00B97926" w:rsidRDefault="00B97926" w:rsidP="00B97926">
                                                <w:pPr>
                                                  <w:spacing w:after="0" w:line="240" w:lineRule="atLeast"/>
                                                  <w:jc w:val="center"/>
                                                  <w:rPr>
                                                    <w:rFonts w:ascii="Times New Roman" w:eastAsia="Times New Roman" w:hAnsi="Times New Roman" w:cs="Times New Roman"/>
                                                    <w:sz w:val="24"/>
                                                    <w:szCs w:val="24"/>
                                                  </w:rPr>
                                                </w:pPr>
                                                <w:r w:rsidRPr="00B97926">
                                                  <w:rPr>
                                                    <w:rFonts w:ascii="Helvetica" w:eastAsia="Times New Roman" w:hAnsi="Helvetica" w:cs="Helvetica"/>
                                                    <w:b/>
                                                    <w:bCs/>
                                                    <w:color w:val="222222"/>
                                                    <w:sz w:val="65"/>
                                                    <w:szCs w:val="65"/>
                                                  </w:rPr>
                                                  <w:t>PHA4 - NEWS</w:t>
                                                </w:r>
                                                <w:r w:rsidRPr="00B97926">
                                                  <w:rPr>
                                                    <w:rFonts w:ascii="Helvetica" w:eastAsia="Times New Roman" w:hAnsi="Helvetica" w:cs="Helvetica"/>
                                                    <w:color w:val="222222"/>
                                                    <w:sz w:val="21"/>
                                                    <w:szCs w:val="21"/>
                                                  </w:rPr>
                                                  <w:br/>
                                                </w:r>
                                                <w:r w:rsidRPr="00B97926">
                                                  <w:rPr>
                                                    <w:rFonts w:ascii="Helvetica" w:eastAsia="Times New Roman" w:hAnsi="Helvetica" w:cs="Helvetica"/>
                                                    <w:b/>
                                                    <w:bCs/>
                                                    <w:color w:val="222222"/>
                                                    <w:sz w:val="36"/>
                                                    <w:szCs w:val="36"/>
                                                  </w:rPr>
                                                  <w:t>Health for All NOW!</w:t>
                                                </w:r>
                                              </w:p>
                                              <w:p w:rsidR="00B97926" w:rsidRPr="00B97926" w:rsidRDefault="00B97926" w:rsidP="00B97926">
                                                <w:pPr>
                                                  <w:spacing w:after="0" w:line="240" w:lineRule="atLeast"/>
                                                  <w:jc w:val="center"/>
                                                  <w:rPr>
                                                    <w:rFonts w:ascii="Times New Roman" w:eastAsia="Times New Roman" w:hAnsi="Times New Roman" w:cs="Times New Roman"/>
                                                    <w:sz w:val="24"/>
                                                    <w:szCs w:val="24"/>
                                                  </w:rPr>
                                                </w:pPr>
                                                <w:r w:rsidRPr="00B97926">
                                                  <w:rPr>
                                                    <w:rFonts w:ascii="Helvetica" w:eastAsia="Times New Roman" w:hAnsi="Helvetica" w:cs="Helvetica"/>
                                                    <w:color w:val="222222"/>
                                                    <w:sz w:val="21"/>
                                                    <w:szCs w:val="21"/>
                                                  </w:rPr>
                                                  <w:br/>
                                                </w:r>
                                                <w:r w:rsidRPr="00B97926">
                                                  <w:rPr>
                                                    <w:rFonts w:ascii="Helvetica" w:eastAsia="Times New Roman" w:hAnsi="Helvetica" w:cs="Helvetica"/>
                                                    <w:b/>
                                                    <w:bCs/>
                                                    <w:color w:val="222222"/>
                                                    <w:sz w:val="21"/>
                                                    <w:szCs w:val="21"/>
                                                  </w:rPr>
                                                  <w:t>Between now and November 2018 we will be sending out PHA4 </w:t>
                                                </w:r>
                                                <w:r w:rsidRPr="00B97926">
                                                  <w:rPr>
                                                    <w:rFonts w:ascii="Helvetica" w:eastAsia="Times New Roman" w:hAnsi="Helvetica" w:cs="Helvetica"/>
                                                    <w:b/>
                                                    <w:bCs/>
                                                    <w:color w:val="222222"/>
                                                    <w:sz w:val="21"/>
                                                  </w:rPr>
                                                  <w:t>Newsletters</w:t>
                                                </w:r>
                                                <w:r w:rsidRPr="00B97926">
                                                  <w:rPr>
                                                    <w:rFonts w:ascii="Helvetica" w:eastAsia="Times New Roman" w:hAnsi="Helvetica" w:cs="Helvetica"/>
                                                    <w:b/>
                                                    <w:bCs/>
                                                    <w:color w:val="222222"/>
                                                    <w:sz w:val="21"/>
                                                    <w:szCs w:val="21"/>
                                                  </w:rPr>
                                                  <w:t>. To stay updated on PHA4 news and activities</w:t>
                                                </w:r>
                                                <w:proofErr w:type="gramStart"/>
                                                <w:r w:rsidRPr="00B97926">
                                                  <w:rPr>
                                                    <w:rFonts w:ascii="Helvetica" w:eastAsia="Times New Roman" w:hAnsi="Helvetica" w:cs="Helvetica"/>
                                                    <w:b/>
                                                    <w:bCs/>
                                                    <w:color w:val="222222"/>
                                                    <w:sz w:val="21"/>
                                                    <w:szCs w:val="21"/>
                                                  </w:rPr>
                                                  <w:t>  you</w:t>
                                                </w:r>
                                                <w:proofErr w:type="gramEnd"/>
                                                <w:r w:rsidRPr="00B97926">
                                                  <w:rPr>
                                                    <w:rFonts w:ascii="Helvetica" w:eastAsia="Times New Roman" w:hAnsi="Helvetica" w:cs="Helvetica"/>
                                                    <w:b/>
                                                    <w:bCs/>
                                                    <w:color w:val="222222"/>
                                                    <w:sz w:val="21"/>
                                                    <w:szCs w:val="21"/>
                                                  </w:rPr>
                                                  <w:t xml:space="preserve"> can also follow us via</w:t>
                                                </w:r>
                                                <w:r w:rsidRPr="00B97926">
                                                  <w:rPr>
                                                    <w:rFonts w:ascii="Helvetica" w:eastAsia="Times New Roman" w:hAnsi="Helvetica" w:cs="Helvetica"/>
                                                    <w:b/>
                                                    <w:bCs/>
                                                    <w:color w:val="222222"/>
                                                    <w:sz w:val="21"/>
                                                    <w:szCs w:val="21"/>
                                                  </w:rPr>
                                                  <w:br/>
                                                  <w:t>the </w:t>
                                                </w:r>
                                                <w:hyperlink r:id="rId5" w:tgtFrame="_blank" w:history="1">
                                                  <w:r w:rsidRPr="00B97926">
                                                    <w:rPr>
                                                      <w:rFonts w:ascii="Helvetica" w:eastAsia="Times New Roman" w:hAnsi="Helvetica" w:cs="Helvetica"/>
                                                      <w:color w:val="FFFFFF"/>
                                                      <w:sz w:val="21"/>
                                                      <w:u w:val="single"/>
                                                    </w:rPr>
                                                    <w:t xml:space="preserve">PHA4 </w:t>
                                                  </w:r>
                                                  <w:proofErr w:type="spellStart"/>
                                                  <w:r w:rsidRPr="00B97926">
                                                    <w:rPr>
                                                      <w:rFonts w:ascii="Helvetica" w:eastAsia="Times New Roman" w:hAnsi="Helvetica" w:cs="Helvetica"/>
                                                      <w:color w:val="FFFFFF"/>
                                                      <w:sz w:val="21"/>
                                                      <w:u w:val="single"/>
                                                    </w:rPr>
                                                    <w:t>facebook</w:t>
                                                  </w:r>
                                                  <w:proofErr w:type="spellEnd"/>
                                                  <w:r w:rsidRPr="00B97926">
                                                    <w:rPr>
                                                      <w:rFonts w:ascii="Helvetica" w:eastAsia="Times New Roman" w:hAnsi="Helvetica" w:cs="Helvetica"/>
                                                      <w:color w:val="FFFFFF"/>
                                                      <w:sz w:val="21"/>
                                                      <w:u w:val="single"/>
                                                    </w:rPr>
                                                    <w:t xml:space="preserve"> group</w:t>
                                                  </w:r>
                                                  <w:r w:rsidRPr="00B97926">
                                                    <w:rPr>
                                                      <w:rFonts w:ascii="Helvetica" w:eastAsia="Times New Roman" w:hAnsi="Helvetica" w:cs="Helvetica"/>
                                                      <w:color w:val="6DC6DD"/>
                                                      <w:sz w:val="21"/>
                                                      <w:u w:val="single"/>
                                                    </w:rPr>
                                                    <w:t> </w:t>
                                                  </w:r>
                                                </w:hyperlink>
                                                <w:r w:rsidRPr="00B97926">
                                                  <w:rPr>
                                                    <w:rFonts w:ascii="Helvetica" w:eastAsia="Times New Roman" w:hAnsi="Helvetica" w:cs="Helvetica"/>
                                                    <w:b/>
                                                    <w:bCs/>
                                                    <w:color w:val="222222"/>
                                                    <w:sz w:val="21"/>
                                                    <w:szCs w:val="21"/>
                                                  </w:rPr>
                                                  <w:t>or the</w:t>
                                                </w:r>
                                                <w:hyperlink r:id="rId6" w:tgtFrame="_blank" w:history="1">
                                                  <w:r w:rsidRPr="00B97926">
                                                    <w:rPr>
                                                      <w:rFonts w:ascii="Helvetica" w:eastAsia="Times New Roman" w:hAnsi="Helvetica" w:cs="Helvetica"/>
                                                      <w:color w:val="6DC6DD"/>
                                                      <w:sz w:val="21"/>
                                                      <w:u w:val="single"/>
                                                    </w:rPr>
                                                    <w:t> </w:t>
                                                  </w:r>
                                                  <w:r w:rsidRPr="00B97926">
                                                    <w:rPr>
                                                      <w:rFonts w:ascii="Helvetica" w:eastAsia="Times New Roman" w:hAnsi="Helvetica" w:cs="Helvetica"/>
                                                      <w:color w:val="FFFFFF"/>
                                                      <w:sz w:val="21"/>
                                                      <w:u w:val="single"/>
                                                    </w:rPr>
                                                    <w:t>PHM website</w:t>
                                                  </w:r>
                                                </w:hyperlink>
                                                <w:r w:rsidRPr="00B97926">
                                                  <w:rPr>
                                                    <w:rFonts w:ascii="Helvetica" w:eastAsia="Times New Roman" w:hAnsi="Helvetica" w:cs="Helvetica"/>
                                                    <w:b/>
                                                    <w:bCs/>
                                                    <w:color w:val="FFFFFF"/>
                                                    <w:sz w:val="21"/>
                                                    <w:szCs w:val="21"/>
                                                  </w:rPr>
                                                  <w:t>.</w:t>
                                                </w:r>
                                              </w:p>
                                            </w:tc>
                                          </w:tr>
                                        </w:tbl>
                                        <w:p w:rsidR="00B97926" w:rsidRPr="00B97926" w:rsidRDefault="00B97926" w:rsidP="00B97926">
                                          <w:pPr>
                                            <w:spacing w:after="0" w:line="240" w:lineRule="auto"/>
                                            <w:rPr>
                                              <w:rFonts w:ascii="Arial" w:eastAsia="Times New Roman" w:hAnsi="Arial" w:cs="Arial"/>
                                              <w:sz w:val="24"/>
                                              <w:szCs w:val="24"/>
                                            </w:rPr>
                                          </w:pPr>
                                        </w:p>
                                      </w:tc>
                                    </w:tr>
                                  </w:tbl>
                                  <w:p w:rsidR="00B97926" w:rsidRPr="00B97926" w:rsidRDefault="00B97926" w:rsidP="00B97926">
                                    <w:pPr>
                                      <w:spacing w:after="0" w:line="240" w:lineRule="auto"/>
                                      <w:rPr>
                                        <w:rFonts w:ascii="Arial" w:eastAsia="Times New Roman" w:hAnsi="Arial" w:cs="Arial"/>
                                        <w:sz w:val="24"/>
                                        <w:szCs w:val="24"/>
                                      </w:rPr>
                                    </w:pPr>
                                  </w:p>
                                </w:tc>
                              </w:tr>
                            </w:tbl>
                            <w:p w:rsidR="00B97926" w:rsidRPr="00B97926" w:rsidRDefault="00B97926" w:rsidP="00B97926">
                              <w:pPr>
                                <w:spacing w:after="0" w:line="240" w:lineRule="auto"/>
                                <w:jc w:val="center"/>
                                <w:rPr>
                                  <w:rFonts w:ascii="Arial" w:eastAsia="Times New Roman" w:hAnsi="Arial" w:cs="Arial"/>
                                  <w:sz w:val="24"/>
                                  <w:szCs w:val="24"/>
                                </w:rPr>
                              </w:pPr>
                            </w:p>
                          </w:tc>
                        </w:tr>
                      </w:tbl>
                      <w:p w:rsidR="00B97926" w:rsidRPr="00B97926" w:rsidRDefault="00B97926" w:rsidP="00B97926">
                        <w:pPr>
                          <w:spacing w:after="0" w:line="240" w:lineRule="auto"/>
                          <w:rPr>
                            <w:rFonts w:ascii="Times New Roman" w:eastAsia="Times New Roman" w:hAnsi="Times New Roman" w:cs="Times New Roman"/>
                            <w:sz w:val="24"/>
                            <w:szCs w:val="24"/>
                          </w:rPr>
                        </w:pPr>
                        <w:r w:rsidRPr="00B97926">
                          <w:rPr>
                            <w:rFonts w:ascii="Times New Roman" w:eastAsia="Times New Roman" w:hAnsi="Times New Roman" w:cs="Times New Roman"/>
                            <w:sz w:val="24"/>
                            <w:szCs w:val="24"/>
                          </w:rPr>
                          <w:t> </w:t>
                        </w:r>
                      </w:p>
                      <w:tbl>
                        <w:tblPr>
                          <w:tblW w:w="5000" w:type="pct"/>
                          <w:tblCellMar>
                            <w:left w:w="0" w:type="dxa"/>
                            <w:right w:w="0" w:type="dxa"/>
                          </w:tblCellMar>
                          <w:tblLook w:val="04A0"/>
                        </w:tblPr>
                        <w:tblGrid>
                          <w:gridCol w:w="9000"/>
                        </w:tblGrid>
                        <w:tr w:rsidR="00B97926" w:rsidRPr="00B97926">
                          <w:tc>
                            <w:tcPr>
                              <w:tcW w:w="0" w:type="auto"/>
                              <w:tcMar>
                                <w:top w:w="135" w:type="dxa"/>
                                <w:left w:w="135" w:type="dxa"/>
                                <w:bottom w:w="135" w:type="dxa"/>
                                <w:right w:w="135" w:type="dxa"/>
                              </w:tcMar>
                              <w:hideMark/>
                            </w:tcPr>
                            <w:tbl>
                              <w:tblPr>
                                <w:tblW w:w="5000" w:type="pct"/>
                                <w:tblCellMar>
                                  <w:left w:w="0" w:type="dxa"/>
                                  <w:right w:w="0" w:type="dxa"/>
                                </w:tblCellMar>
                                <w:tblLook w:val="04A0"/>
                              </w:tblPr>
                              <w:tblGrid>
                                <w:gridCol w:w="8730"/>
                              </w:tblGrid>
                              <w:tr w:rsidR="00B97926" w:rsidRPr="00B97926">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tblPr>
                                    <w:tblGrid>
                                      <w:gridCol w:w="3960"/>
                                    </w:tblGrid>
                                    <w:tr w:rsidR="00B97926" w:rsidRPr="00B97926">
                                      <w:tc>
                                        <w:tcPr>
                                          <w:tcW w:w="0" w:type="auto"/>
                                          <w:hideMark/>
                                        </w:tcPr>
                                        <w:p w:rsidR="00B97926" w:rsidRPr="00B97926" w:rsidRDefault="00B97926" w:rsidP="00B97926">
                                          <w:pPr>
                                            <w:spacing w:after="0" w:line="240" w:lineRule="auto"/>
                                            <w:rPr>
                                              <w:rFonts w:ascii="Times New Roman" w:eastAsia="Times New Roman" w:hAnsi="Times New Roman" w:cs="Times New Roman"/>
                                              <w:sz w:val="24"/>
                                              <w:szCs w:val="24"/>
                                            </w:rPr>
                                          </w:pPr>
                                        </w:p>
                                      </w:tc>
                                    </w:tr>
                                  </w:tbl>
                                  <w:tbl>
                                    <w:tblPr>
                                      <w:tblpPr w:leftFromText="45" w:rightFromText="45" w:vertAnchor="text" w:tblpXSpec="right" w:tblpYSpec="center"/>
                                      <w:tblW w:w="3960" w:type="dxa"/>
                                      <w:tblCellMar>
                                        <w:left w:w="0" w:type="dxa"/>
                                        <w:right w:w="0" w:type="dxa"/>
                                      </w:tblCellMar>
                                      <w:tblLook w:val="04A0"/>
                                    </w:tblPr>
                                    <w:tblGrid>
                                      <w:gridCol w:w="3960"/>
                                    </w:tblGrid>
                                    <w:tr w:rsidR="00B97926" w:rsidRPr="00B97926">
                                      <w:tc>
                                        <w:tcPr>
                                          <w:tcW w:w="0" w:type="auto"/>
                                          <w:hideMark/>
                                        </w:tcPr>
                                        <w:p w:rsidR="00B97926" w:rsidRPr="00B97926" w:rsidRDefault="00B97926" w:rsidP="00B97926">
                                          <w:pPr>
                                            <w:spacing w:after="0" w:line="240" w:lineRule="atLeast"/>
                                            <w:rPr>
                                              <w:rFonts w:ascii="Times New Roman" w:eastAsia="Times New Roman" w:hAnsi="Times New Roman" w:cs="Times New Roman"/>
                                              <w:sz w:val="24"/>
                                              <w:szCs w:val="24"/>
                                            </w:rPr>
                                          </w:pPr>
                                          <w:r w:rsidRPr="00B97926">
                                            <w:rPr>
                                              <w:rFonts w:ascii="Tahoma" w:eastAsia="Times New Roman" w:hAnsi="Tahoma" w:cs="Tahoma"/>
                                              <w:b/>
                                              <w:bCs/>
                                              <w:color w:val="606060"/>
                                              <w:sz w:val="20"/>
                                              <w:szCs w:val="20"/>
                                            </w:rPr>
                                            <w:t>FIND HERE THE PHA4</w:t>
                                          </w:r>
                                          <w:r w:rsidRPr="00B97926">
                                            <w:rPr>
                                              <w:rFonts w:ascii="Tahoma" w:eastAsia="Times New Roman" w:hAnsi="Tahoma" w:cs="Tahoma"/>
                                              <w:b/>
                                              <w:bCs/>
                                              <w:color w:val="606060"/>
                                              <w:sz w:val="20"/>
                                              <w:szCs w:val="20"/>
                                            </w:rPr>
                                            <w:br/>
                                            <w:t>PRESS ANNOUNCEMENT </w:t>
                                          </w:r>
                                          <w:r w:rsidRPr="00B97926">
                                            <w:rPr>
                                              <w:rFonts w:ascii="Helvetica" w:eastAsia="Times New Roman" w:hAnsi="Helvetica" w:cs="Helvetica"/>
                                              <w:color w:val="606060"/>
                                              <w:sz w:val="23"/>
                                              <w:szCs w:val="23"/>
                                            </w:rPr>
                                            <w:br/>
                                          </w:r>
                                          <w:r w:rsidRPr="00B97926">
                                            <w:rPr>
                                              <w:rFonts w:ascii="Helvetica" w:eastAsia="Times New Roman" w:hAnsi="Helvetica" w:cs="Helvetica"/>
                                              <w:color w:val="606060"/>
                                              <w:sz w:val="23"/>
                                              <w:szCs w:val="23"/>
                                            </w:rPr>
                                            <w:br/>
                                          </w:r>
                                          <w:r w:rsidRPr="00B97926">
                                            <w:rPr>
                                              <w:rFonts w:ascii="Tahoma" w:eastAsia="Times New Roman" w:hAnsi="Tahoma" w:cs="Tahoma"/>
                                              <w:color w:val="606060"/>
                                              <w:sz w:val="17"/>
                                              <w:szCs w:val="17"/>
                                            </w:rPr>
                                            <w:t>Read the press announcement in </w:t>
                                          </w:r>
                                          <w:hyperlink r:id="rId7" w:history="1">
                                            <w:r w:rsidRPr="003D4287">
                                              <w:rPr>
                                                <w:rStyle w:val="Hyperlink"/>
                                                <w:rFonts w:ascii="Tahoma" w:eastAsia="Times New Roman" w:hAnsi="Tahoma" w:cs="Tahoma"/>
                                                <w:sz w:val="17"/>
                                              </w:rPr>
                                              <w:t>English</w:t>
                                            </w:r>
                                          </w:hyperlink>
                                          <w:r w:rsidRPr="00B97926">
                                            <w:rPr>
                                              <w:rFonts w:ascii="Tahoma" w:eastAsia="Times New Roman" w:hAnsi="Tahoma" w:cs="Tahoma"/>
                                              <w:color w:val="6DC6DD"/>
                                              <w:sz w:val="17"/>
                                              <w:u w:val="single"/>
                                            </w:rPr>
                                            <w:t> </w:t>
                                          </w:r>
                                          <w:r w:rsidRPr="00B97926">
                                            <w:rPr>
                                              <w:rFonts w:ascii="Tahoma" w:eastAsia="Times New Roman" w:hAnsi="Tahoma" w:cs="Tahoma"/>
                                              <w:color w:val="606060"/>
                                              <w:sz w:val="17"/>
                                              <w:szCs w:val="17"/>
                                            </w:rPr>
                                            <w:t>- </w:t>
                                          </w:r>
                                          <w:hyperlink r:id="rId8" w:history="1">
                                            <w:r w:rsidRPr="003D4287">
                                              <w:rPr>
                                                <w:rStyle w:val="Hyperlink"/>
                                                <w:rFonts w:ascii="Tahoma" w:eastAsia="Times New Roman" w:hAnsi="Tahoma" w:cs="Tahoma"/>
                                                <w:sz w:val="17"/>
                                              </w:rPr>
                                              <w:t>French</w:t>
                                            </w:r>
                                          </w:hyperlink>
                                          <w:r w:rsidRPr="00B97926">
                                            <w:rPr>
                                              <w:rFonts w:ascii="Tahoma" w:eastAsia="Times New Roman" w:hAnsi="Tahoma" w:cs="Tahoma"/>
                                              <w:color w:val="606060"/>
                                              <w:sz w:val="17"/>
                                              <w:szCs w:val="17"/>
                                            </w:rPr>
                                            <w:t>- </w:t>
                                          </w:r>
                                          <w:hyperlink r:id="rId9" w:history="1">
                                            <w:r w:rsidRPr="003D4287">
                                              <w:rPr>
                                                <w:rStyle w:val="Hyperlink"/>
                                                <w:rFonts w:ascii="Tahoma" w:eastAsia="Times New Roman" w:hAnsi="Tahoma" w:cs="Tahoma"/>
                                                <w:sz w:val="17"/>
                                              </w:rPr>
                                              <w:t>Spanish</w:t>
                                            </w:r>
                                          </w:hyperlink>
                                          <w:r w:rsidRPr="00B97926">
                                            <w:rPr>
                                              <w:rFonts w:ascii="Tahoma" w:eastAsia="Times New Roman" w:hAnsi="Tahoma" w:cs="Tahoma"/>
                                              <w:color w:val="606060"/>
                                              <w:sz w:val="17"/>
                                              <w:szCs w:val="17"/>
                                            </w:rPr>
                                            <w:t xml:space="preserve">. </w:t>
                                          </w:r>
                                          <w:hyperlink r:id="rId10" w:history="1">
                                            <w:proofErr w:type="gramStart"/>
                                            <w:r w:rsidRPr="003D4287">
                                              <w:rPr>
                                                <w:rStyle w:val="Hyperlink"/>
                                                <w:rFonts w:ascii="Tahoma" w:eastAsia="Times New Roman" w:hAnsi="Tahoma" w:cs="Tahoma"/>
                                                <w:sz w:val="17"/>
                                                <w:szCs w:val="17"/>
                                              </w:rPr>
                                              <w:t>and</w:t>
                                            </w:r>
                                            <w:proofErr w:type="gramEnd"/>
                                            <w:r w:rsidRPr="003D4287">
                                              <w:rPr>
                                                <w:rStyle w:val="Hyperlink"/>
                                                <w:rFonts w:ascii="Tahoma" w:eastAsia="Times New Roman" w:hAnsi="Tahoma" w:cs="Tahoma"/>
                                                <w:sz w:val="17"/>
                                                <w:szCs w:val="17"/>
                                              </w:rPr>
                                              <w:t> </w:t>
                                            </w:r>
                                            <w:r w:rsidRPr="003D4287">
                                              <w:rPr>
                                                <w:rStyle w:val="Hyperlink"/>
                                                <w:rFonts w:ascii="Tahoma" w:eastAsia="Times New Roman" w:hAnsi="Tahoma" w:cs="Tahoma"/>
                                                <w:sz w:val="17"/>
                                              </w:rPr>
                                              <w:t>Portuguese</w:t>
                                            </w:r>
                                          </w:hyperlink>
                                          <w:r w:rsidRPr="00B97926">
                                            <w:rPr>
                                              <w:rFonts w:ascii="Tahoma" w:eastAsia="Times New Roman" w:hAnsi="Tahoma" w:cs="Tahoma"/>
                                              <w:color w:val="606060"/>
                                              <w:sz w:val="17"/>
                                              <w:szCs w:val="17"/>
                                            </w:rPr>
                                            <w:t>.</w:t>
                                          </w:r>
                                        </w:p>
                                      </w:tc>
                                    </w:tr>
                                  </w:tbl>
                                  <w:p w:rsidR="00B97926" w:rsidRPr="00B97926" w:rsidRDefault="00B97926" w:rsidP="00B97926">
                                    <w:pPr>
                                      <w:spacing w:after="0" w:line="240" w:lineRule="auto"/>
                                      <w:rPr>
                                        <w:rFonts w:ascii="Arial" w:eastAsia="Times New Roman" w:hAnsi="Arial" w:cs="Arial"/>
                                        <w:sz w:val="24"/>
                                        <w:szCs w:val="24"/>
                                      </w:rPr>
                                    </w:pPr>
                                  </w:p>
                                </w:tc>
                              </w:tr>
                            </w:tbl>
                            <w:p w:rsidR="00B97926" w:rsidRPr="00B97926" w:rsidRDefault="00B97926" w:rsidP="00B97926">
                              <w:pPr>
                                <w:spacing w:after="0" w:line="240" w:lineRule="auto"/>
                                <w:rPr>
                                  <w:rFonts w:ascii="Arial" w:eastAsia="Times New Roman" w:hAnsi="Arial" w:cs="Arial"/>
                                  <w:sz w:val="24"/>
                                  <w:szCs w:val="24"/>
                                </w:rPr>
                              </w:pPr>
                            </w:p>
                          </w:tc>
                        </w:tr>
                      </w:tbl>
                      <w:p w:rsidR="00B97926" w:rsidRPr="00B97926" w:rsidRDefault="00B97926" w:rsidP="00B97926">
                        <w:pPr>
                          <w:spacing w:after="0" w:line="240" w:lineRule="auto"/>
                          <w:rPr>
                            <w:rFonts w:ascii="Times New Roman" w:eastAsia="Times New Roman" w:hAnsi="Times New Roman" w:cs="Times New Roman"/>
                            <w:sz w:val="24"/>
                            <w:szCs w:val="24"/>
                          </w:rPr>
                        </w:pPr>
                        <w:r w:rsidRPr="00B97926">
                          <w:rPr>
                            <w:rFonts w:ascii="Times New Roman" w:eastAsia="Times New Roman" w:hAnsi="Times New Roman" w:cs="Times New Roman"/>
                            <w:sz w:val="24"/>
                            <w:szCs w:val="24"/>
                          </w:rPr>
                          <w:t> </w:t>
                        </w:r>
                      </w:p>
                      <w:tbl>
                        <w:tblPr>
                          <w:tblW w:w="5000" w:type="pct"/>
                          <w:tblCellMar>
                            <w:left w:w="0" w:type="dxa"/>
                            <w:right w:w="0" w:type="dxa"/>
                          </w:tblCellMar>
                          <w:tblLook w:val="04A0"/>
                        </w:tblPr>
                        <w:tblGrid>
                          <w:gridCol w:w="9000"/>
                        </w:tblGrid>
                        <w:tr w:rsidR="00B97926" w:rsidRPr="00B97926">
                          <w:tc>
                            <w:tcPr>
                              <w:tcW w:w="0" w:type="auto"/>
                              <w:tcMar>
                                <w:top w:w="30" w:type="dxa"/>
                                <w:left w:w="270" w:type="dxa"/>
                                <w:bottom w:w="30" w:type="dxa"/>
                                <w:right w:w="270" w:type="dxa"/>
                              </w:tcMar>
                              <w:vAlign w:val="center"/>
                              <w:hideMark/>
                            </w:tcPr>
                            <w:tbl>
                              <w:tblPr>
                                <w:tblW w:w="5000" w:type="pct"/>
                                <w:tblCellMar>
                                  <w:left w:w="0" w:type="dxa"/>
                                  <w:right w:w="0" w:type="dxa"/>
                                </w:tblCellMar>
                                <w:tblLook w:val="04A0"/>
                              </w:tblPr>
                              <w:tblGrid>
                                <w:gridCol w:w="8460"/>
                              </w:tblGrid>
                              <w:tr w:rsidR="00B97926" w:rsidRPr="00B97926">
                                <w:tc>
                                  <w:tcPr>
                                    <w:tcW w:w="0" w:type="auto"/>
                                    <w:tcBorders>
                                      <w:top w:val="single" w:sz="12" w:space="0" w:color="252020"/>
                                      <w:left w:val="nil"/>
                                      <w:bottom w:val="nil"/>
                                      <w:right w:val="nil"/>
                                    </w:tcBorders>
                                    <w:vAlign w:val="center"/>
                                    <w:hideMark/>
                                  </w:tcPr>
                                  <w:p w:rsidR="00B97926" w:rsidRPr="00B97926" w:rsidRDefault="00B97926" w:rsidP="00B97926">
                                    <w:pPr>
                                      <w:spacing w:after="0" w:line="240" w:lineRule="auto"/>
                                      <w:rPr>
                                        <w:rFonts w:ascii="Arial" w:eastAsia="Times New Roman" w:hAnsi="Arial" w:cs="Arial"/>
                                        <w:sz w:val="24"/>
                                        <w:szCs w:val="24"/>
                                      </w:rPr>
                                    </w:pPr>
                                  </w:p>
                                </w:tc>
                              </w:tr>
                            </w:tbl>
                            <w:p w:rsidR="00B97926" w:rsidRPr="00B97926" w:rsidRDefault="00B97926" w:rsidP="00B97926">
                              <w:pPr>
                                <w:spacing w:after="0" w:line="240" w:lineRule="auto"/>
                                <w:rPr>
                                  <w:rFonts w:ascii="Arial" w:eastAsia="Times New Roman" w:hAnsi="Arial" w:cs="Arial"/>
                                  <w:sz w:val="24"/>
                                  <w:szCs w:val="24"/>
                                </w:rPr>
                              </w:pPr>
                            </w:p>
                          </w:tc>
                        </w:tr>
                      </w:tbl>
                      <w:p w:rsidR="00B97926" w:rsidRPr="00B97926" w:rsidRDefault="00B97926" w:rsidP="00B97926">
                        <w:pPr>
                          <w:spacing w:after="0" w:line="240" w:lineRule="auto"/>
                          <w:rPr>
                            <w:rFonts w:ascii="Times New Roman" w:eastAsia="Times New Roman" w:hAnsi="Times New Roman" w:cs="Times New Roman"/>
                            <w:sz w:val="24"/>
                            <w:szCs w:val="24"/>
                          </w:rPr>
                        </w:pPr>
                        <w:r w:rsidRPr="00B97926">
                          <w:rPr>
                            <w:rFonts w:ascii="Times New Roman" w:eastAsia="Times New Roman" w:hAnsi="Times New Roman" w:cs="Times New Roman"/>
                            <w:sz w:val="24"/>
                            <w:szCs w:val="24"/>
                          </w:rPr>
                          <w:t> </w:t>
                        </w:r>
                      </w:p>
                      <w:tbl>
                        <w:tblPr>
                          <w:tblW w:w="5000" w:type="pct"/>
                          <w:tblCellMar>
                            <w:left w:w="0" w:type="dxa"/>
                            <w:right w:w="0" w:type="dxa"/>
                          </w:tblCellMar>
                          <w:tblLook w:val="04A0"/>
                        </w:tblPr>
                        <w:tblGrid>
                          <w:gridCol w:w="9000"/>
                        </w:tblGrid>
                        <w:tr w:rsidR="00B97926" w:rsidRPr="00B9792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tblPr>
                              <w:tblGrid>
                                <w:gridCol w:w="9000"/>
                              </w:tblGrid>
                              <w:tr w:rsidR="00B97926" w:rsidRPr="00B97926">
                                <w:tc>
                                  <w:tcPr>
                                    <w:tcW w:w="9000" w:type="dxa"/>
                                    <w:hideMark/>
                                  </w:tcPr>
                                  <w:tbl>
                                    <w:tblPr>
                                      <w:tblpPr w:leftFromText="45" w:rightFromText="45" w:vertAnchor="text"/>
                                      <w:tblW w:w="5000" w:type="pct"/>
                                      <w:tblCellMar>
                                        <w:left w:w="0" w:type="dxa"/>
                                        <w:right w:w="0" w:type="dxa"/>
                                      </w:tblCellMar>
                                      <w:tblLook w:val="04A0"/>
                                    </w:tblPr>
                                    <w:tblGrid>
                                      <w:gridCol w:w="9000"/>
                                    </w:tblGrid>
                                    <w:tr w:rsidR="00B97926" w:rsidRPr="00B97926">
                                      <w:tc>
                                        <w:tcPr>
                                          <w:tcW w:w="0" w:type="auto"/>
                                          <w:tcMar>
                                            <w:top w:w="0" w:type="dxa"/>
                                            <w:left w:w="270" w:type="dxa"/>
                                            <w:bottom w:w="135" w:type="dxa"/>
                                            <w:right w:w="270" w:type="dxa"/>
                                          </w:tcMar>
                                          <w:hideMark/>
                                        </w:tcPr>
                                        <w:p w:rsidR="00B97926" w:rsidRPr="00B97926" w:rsidRDefault="00B97926" w:rsidP="00B97926">
                                          <w:pPr>
                                            <w:spacing w:after="0" w:line="240" w:lineRule="atLeast"/>
                                            <w:rPr>
                                              <w:rFonts w:ascii="Times New Roman" w:eastAsia="Times New Roman" w:hAnsi="Times New Roman" w:cs="Times New Roman"/>
                                              <w:sz w:val="24"/>
                                              <w:szCs w:val="24"/>
                                            </w:rPr>
                                          </w:pPr>
                                          <w:r w:rsidRPr="00B97926">
                                            <w:rPr>
                                              <w:rFonts w:ascii="Tahoma" w:eastAsia="Times New Roman" w:hAnsi="Tahoma" w:cs="Tahoma"/>
                                              <w:b/>
                                              <w:bCs/>
                                              <w:color w:val="606060"/>
                                              <w:sz w:val="18"/>
                                              <w:szCs w:val="18"/>
                                            </w:rPr>
                                            <w:t>CALL FOR PROPOSALS FOR SELF ORGANISED ACTIVITIES - CLOSING DATE: </w:t>
                                          </w:r>
                                          <w:r w:rsidRPr="00B97926">
                                            <w:rPr>
                                              <w:rFonts w:ascii="Tahoma" w:eastAsia="Times New Roman" w:hAnsi="Tahoma" w:cs="Tahoma"/>
                                              <w:b/>
                                              <w:bCs/>
                                              <w:color w:val="606060"/>
                                              <w:sz w:val="18"/>
                                            </w:rPr>
                                            <w:t>15 JULY 2018</w:t>
                                          </w:r>
                                          <w:r w:rsidRPr="00B97926">
                                            <w:rPr>
                                              <w:rFonts w:ascii="Helvetica" w:eastAsia="Times New Roman" w:hAnsi="Helvetica" w:cs="Helvetica"/>
                                              <w:color w:val="606060"/>
                                              <w:sz w:val="23"/>
                                              <w:szCs w:val="23"/>
                                            </w:rPr>
                                            <w:br/>
                                          </w:r>
                                          <w:r w:rsidRPr="00B97926">
                                            <w:rPr>
                                              <w:rFonts w:ascii="Helvetica" w:eastAsia="Times New Roman" w:hAnsi="Helvetica" w:cs="Helvetica"/>
                                              <w:color w:val="606060"/>
                                              <w:sz w:val="23"/>
                                              <w:szCs w:val="23"/>
                                            </w:rPr>
                                            <w:br/>
                                          </w:r>
                                          <w:r w:rsidRPr="00B97926">
                                            <w:rPr>
                                              <w:rFonts w:ascii="Tahoma" w:eastAsia="Times New Roman" w:hAnsi="Tahoma" w:cs="Tahoma"/>
                                              <w:color w:val="606060"/>
                                              <w:sz w:val="17"/>
                                              <w:szCs w:val="17"/>
                                            </w:rPr>
                                            <w:t xml:space="preserve">The structure of the PHA4 program will provide a space for self-organized activities. In the afternoons of the PHA4, organizations and networks are offered the opportunity to organize a workshop/session. Partner organizations/networks are invited to express interest and will be able to submit </w:t>
                                          </w:r>
                                          <w:proofErr w:type="gramStart"/>
                                          <w:r w:rsidRPr="00B97926">
                                            <w:rPr>
                                              <w:rFonts w:ascii="Tahoma" w:eastAsia="Times New Roman" w:hAnsi="Tahoma" w:cs="Tahoma"/>
                                              <w:color w:val="606060"/>
                                              <w:sz w:val="17"/>
                                              <w:szCs w:val="17"/>
                                            </w:rPr>
                                            <w:t>proposals  from</w:t>
                                          </w:r>
                                          <w:proofErr w:type="gramEnd"/>
                                          <w:r w:rsidRPr="00B97926">
                                            <w:rPr>
                                              <w:rFonts w:ascii="Tahoma" w:eastAsia="Times New Roman" w:hAnsi="Tahoma" w:cs="Tahoma"/>
                                              <w:color w:val="606060"/>
                                              <w:sz w:val="17"/>
                                              <w:szCs w:val="17"/>
                                            </w:rPr>
                                            <w:t xml:space="preserve">  April 2018.</w:t>
                                          </w:r>
                                          <w:r w:rsidRPr="00B97926">
                                            <w:rPr>
                                              <w:rFonts w:ascii="Tahoma" w:eastAsia="Times New Roman" w:hAnsi="Tahoma" w:cs="Tahoma"/>
                                              <w:color w:val="606060"/>
                                              <w:sz w:val="17"/>
                                              <w:szCs w:val="17"/>
                                            </w:rPr>
                                            <w:br/>
                                            <w:t xml:space="preserve">Proposed themes for such </w:t>
                                          </w:r>
                                          <w:proofErr w:type="gramStart"/>
                                          <w:r w:rsidRPr="00B97926">
                                            <w:rPr>
                                              <w:rFonts w:ascii="Tahoma" w:eastAsia="Times New Roman" w:hAnsi="Tahoma" w:cs="Tahoma"/>
                                              <w:color w:val="606060"/>
                                              <w:sz w:val="17"/>
                                              <w:szCs w:val="17"/>
                                            </w:rPr>
                                            <w:t>sessions,</w:t>
                                          </w:r>
                                          <w:proofErr w:type="gramEnd"/>
                                          <w:r w:rsidRPr="00B97926">
                                            <w:rPr>
                                              <w:rFonts w:ascii="Tahoma" w:eastAsia="Times New Roman" w:hAnsi="Tahoma" w:cs="Tahoma"/>
                                              <w:color w:val="606060"/>
                                              <w:sz w:val="17"/>
                                              <w:szCs w:val="17"/>
                                            </w:rPr>
                                            <w:t xml:space="preserve"> will have to be in sync with the broad themes of PHA4. Activities can include combination of different formats, including cultural presentations, case studies, testimonies, etc.</w:t>
                                          </w:r>
                                          <w:r w:rsidRPr="00B97926">
                                            <w:rPr>
                                              <w:rFonts w:ascii="Tahoma" w:eastAsia="Times New Roman" w:hAnsi="Tahoma" w:cs="Tahoma"/>
                                              <w:color w:val="606060"/>
                                              <w:sz w:val="17"/>
                                              <w:szCs w:val="17"/>
                                            </w:rPr>
                                            <w:br/>
                                          </w:r>
                                          <w:r w:rsidRPr="00B97926">
                                            <w:rPr>
                                              <w:rFonts w:ascii="Tahoma" w:eastAsia="Times New Roman" w:hAnsi="Tahoma" w:cs="Tahoma"/>
                                              <w:color w:val="606060"/>
                                              <w:sz w:val="17"/>
                                              <w:szCs w:val="17"/>
                                            </w:rPr>
                                            <w:br/>
                                            <w:t xml:space="preserve">Self </w:t>
                                          </w:r>
                                          <w:proofErr w:type="spellStart"/>
                                          <w:r w:rsidRPr="00B97926">
                                            <w:rPr>
                                              <w:rFonts w:ascii="Tahoma" w:eastAsia="Times New Roman" w:hAnsi="Tahoma" w:cs="Tahoma"/>
                                              <w:color w:val="606060"/>
                                              <w:sz w:val="17"/>
                                              <w:szCs w:val="17"/>
                                            </w:rPr>
                                            <w:t>organised</w:t>
                                          </w:r>
                                          <w:proofErr w:type="spellEnd"/>
                                          <w:r w:rsidRPr="00B97926">
                                            <w:rPr>
                                              <w:rFonts w:ascii="Tahoma" w:eastAsia="Times New Roman" w:hAnsi="Tahoma" w:cs="Tahoma"/>
                                              <w:color w:val="606060"/>
                                              <w:sz w:val="17"/>
                                              <w:szCs w:val="17"/>
                                            </w:rPr>
                                            <w:t xml:space="preserve"> activities should conform to the </w:t>
                                          </w:r>
                                          <w:hyperlink r:id="rId11" w:tgtFrame="_blank" w:history="1">
                                            <w:r w:rsidRPr="00B97926">
                                              <w:rPr>
                                                <w:rFonts w:ascii="Tahoma" w:eastAsia="Times New Roman" w:hAnsi="Tahoma" w:cs="Tahoma"/>
                                                <w:color w:val="6DC6DD"/>
                                                <w:sz w:val="17"/>
                                                <w:u w:val="single"/>
                                              </w:rPr>
                                              <w:t>Peoples Health Charter</w:t>
                                            </w:r>
                                          </w:hyperlink>
                                          <w:r w:rsidRPr="00B97926">
                                            <w:rPr>
                                              <w:rFonts w:ascii="Tahoma" w:eastAsia="Times New Roman" w:hAnsi="Tahoma" w:cs="Tahoma"/>
                                              <w:color w:val="606060"/>
                                              <w:sz w:val="17"/>
                                              <w:szCs w:val="17"/>
                                            </w:rPr>
                                            <w:t> (in terms of broad positions/objectives proposed in the activity).</w:t>
                                          </w:r>
                                        </w:p>
                                        <w:p w:rsidR="00B97926" w:rsidRPr="00B97926" w:rsidRDefault="00B97926" w:rsidP="00B97926">
                                          <w:pPr>
                                            <w:numPr>
                                              <w:ilvl w:val="0"/>
                                              <w:numId w:val="1"/>
                                            </w:numPr>
                                            <w:spacing w:after="0" w:line="240" w:lineRule="atLeast"/>
                                            <w:ind w:left="908"/>
                                            <w:rPr>
                                              <w:rFonts w:ascii="Arial" w:eastAsia="Times New Roman" w:hAnsi="Arial" w:cs="Arial"/>
                                              <w:color w:val="606060"/>
                                              <w:sz w:val="24"/>
                                              <w:szCs w:val="24"/>
                                            </w:rPr>
                                          </w:pPr>
                                          <w:r w:rsidRPr="00B97926">
                                            <w:rPr>
                                              <w:rFonts w:ascii="Tahoma" w:eastAsia="Times New Roman" w:hAnsi="Tahoma" w:cs="Tahoma"/>
                                              <w:color w:val="606060"/>
                                              <w:sz w:val="17"/>
                                              <w:szCs w:val="17"/>
                                            </w:rPr>
                                            <w:t xml:space="preserve">Each activity will be for 2 hours. </w:t>
                                          </w:r>
                                          <w:proofErr w:type="spellStart"/>
                                          <w:r w:rsidRPr="00B97926">
                                            <w:rPr>
                                              <w:rFonts w:ascii="Tahoma" w:eastAsia="Times New Roman" w:hAnsi="Tahoma" w:cs="Tahoma"/>
                                              <w:color w:val="606060"/>
                                              <w:sz w:val="17"/>
                                              <w:szCs w:val="17"/>
                                            </w:rPr>
                                            <w:t>Organisations</w:t>
                                          </w:r>
                                          <w:proofErr w:type="spellEnd"/>
                                          <w:r w:rsidRPr="00B97926">
                                            <w:rPr>
                                              <w:rFonts w:ascii="Tahoma" w:eastAsia="Times New Roman" w:hAnsi="Tahoma" w:cs="Tahoma"/>
                                              <w:color w:val="606060"/>
                                              <w:sz w:val="17"/>
                                              <w:szCs w:val="17"/>
                                            </w:rPr>
                                            <w:t xml:space="preserve"> can propose, up to a maximum of 4 activities. Two activities can be </w:t>
                                          </w:r>
                                          <w:proofErr w:type="spellStart"/>
                                          <w:r w:rsidRPr="00B97926">
                                            <w:rPr>
                                              <w:rFonts w:ascii="Tahoma" w:eastAsia="Times New Roman" w:hAnsi="Tahoma" w:cs="Tahoma"/>
                                              <w:color w:val="606060"/>
                                              <w:sz w:val="17"/>
                                              <w:szCs w:val="17"/>
                                            </w:rPr>
                                            <w:t>organised</w:t>
                                          </w:r>
                                          <w:proofErr w:type="spellEnd"/>
                                          <w:r w:rsidRPr="00B97926">
                                            <w:rPr>
                                              <w:rFonts w:ascii="Tahoma" w:eastAsia="Times New Roman" w:hAnsi="Tahoma" w:cs="Tahoma"/>
                                              <w:color w:val="606060"/>
                                              <w:sz w:val="17"/>
                                              <w:szCs w:val="17"/>
                                            </w:rPr>
                                            <w:t xml:space="preserve"> over sequential sessions on the same day. Multiple </w:t>
                                          </w:r>
                                          <w:proofErr w:type="spellStart"/>
                                          <w:r w:rsidRPr="00B97926">
                                            <w:rPr>
                                              <w:rFonts w:ascii="Tahoma" w:eastAsia="Times New Roman" w:hAnsi="Tahoma" w:cs="Tahoma"/>
                                              <w:color w:val="606060"/>
                                              <w:sz w:val="17"/>
                                              <w:szCs w:val="17"/>
                                            </w:rPr>
                                            <w:t>organisations</w:t>
                                          </w:r>
                                          <w:proofErr w:type="spellEnd"/>
                                          <w:r w:rsidRPr="00B97926">
                                            <w:rPr>
                                              <w:rFonts w:ascii="Tahoma" w:eastAsia="Times New Roman" w:hAnsi="Tahoma" w:cs="Tahoma"/>
                                              <w:color w:val="606060"/>
                                              <w:sz w:val="17"/>
                                              <w:szCs w:val="17"/>
                                            </w:rPr>
                                            <w:t xml:space="preserve"> can join together to propose an activity.</w:t>
                                          </w:r>
                                        </w:p>
                                        <w:p w:rsidR="00B97926" w:rsidRPr="00B97926" w:rsidRDefault="00B97926" w:rsidP="00B97926">
                                          <w:pPr>
                                            <w:numPr>
                                              <w:ilvl w:val="0"/>
                                              <w:numId w:val="1"/>
                                            </w:numPr>
                                            <w:spacing w:after="0" w:line="240" w:lineRule="atLeast"/>
                                            <w:ind w:left="908"/>
                                            <w:rPr>
                                              <w:rFonts w:ascii="Arial" w:eastAsia="Times New Roman" w:hAnsi="Arial" w:cs="Arial"/>
                                              <w:color w:val="606060"/>
                                              <w:sz w:val="24"/>
                                              <w:szCs w:val="24"/>
                                            </w:rPr>
                                          </w:pPr>
                                          <w:r w:rsidRPr="00B97926">
                                            <w:rPr>
                                              <w:rFonts w:ascii="Tahoma" w:eastAsia="Times New Roman" w:hAnsi="Tahoma" w:cs="Tahoma"/>
                                              <w:color w:val="606060"/>
                                              <w:sz w:val="17"/>
                                              <w:szCs w:val="17"/>
                                            </w:rPr>
                                            <w:t>Proposals can ask for varying sizes of venue – ranging from those that accommodate 50 people to those that accommodate up to 200 people.</w:t>
                                          </w:r>
                                        </w:p>
                                        <w:p w:rsidR="00B97926" w:rsidRPr="00B97926" w:rsidRDefault="00B97926" w:rsidP="00B97926">
                                          <w:pPr>
                                            <w:numPr>
                                              <w:ilvl w:val="0"/>
                                              <w:numId w:val="1"/>
                                            </w:numPr>
                                            <w:spacing w:after="0" w:line="240" w:lineRule="atLeast"/>
                                            <w:ind w:left="908"/>
                                            <w:rPr>
                                              <w:rFonts w:ascii="Arial" w:eastAsia="Times New Roman" w:hAnsi="Arial" w:cs="Arial"/>
                                              <w:color w:val="606060"/>
                                              <w:sz w:val="24"/>
                                              <w:szCs w:val="24"/>
                                            </w:rPr>
                                          </w:pPr>
                                          <w:r w:rsidRPr="00B97926">
                                            <w:rPr>
                                              <w:rFonts w:ascii="Tahoma" w:eastAsia="Times New Roman" w:hAnsi="Tahoma" w:cs="Tahoma"/>
                                              <w:color w:val="606060"/>
                                              <w:sz w:val="17"/>
                                              <w:szCs w:val="17"/>
                                            </w:rPr>
                                            <w:t xml:space="preserve">Proposers of self </w:t>
                                          </w:r>
                                          <w:proofErr w:type="spellStart"/>
                                          <w:r w:rsidRPr="00B97926">
                                            <w:rPr>
                                              <w:rFonts w:ascii="Tahoma" w:eastAsia="Times New Roman" w:hAnsi="Tahoma" w:cs="Tahoma"/>
                                              <w:color w:val="606060"/>
                                              <w:sz w:val="17"/>
                                              <w:szCs w:val="17"/>
                                            </w:rPr>
                                            <w:t>organised</w:t>
                                          </w:r>
                                          <w:proofErr w:type="spellEnd"/>
                                          <w:r w:rsidRPr="00B97926">
                                            <w:rPr>
                                              <w:rFonts w:ascii="Tahoma" w:eastAsia="Times New Roman" w:hAnsi="Tahoma" w:cs="Tahoma"/>
                                              <w:color w:val="606060"/>
                                              <w:sz w:val="17"/>
                                              <w:szCs w:val="17"/>
                                            </w:rPr>
                                            <w:t xml:space="preserve"> activities will be asked to contribute to the costs of the PHA4 in two ways:</w:t>
                                          </w:r>
                                        </w:p>
                                        <w:p w:rsidR="00B97926" w:rsidRPr="00B97926" w:rsidRDefault="00B97926" w:rsidP="00B97926">
                                          <w:pPr>
                                            <w:numPr>
                                              <w:ilvl w:val="1"/>
                                              <w:numId w:val="1"/>
                                            </w:numPr>
                                            <w:spacing w:after="0" w:line="240" w:lineRule="atLeast"/>
                                            <w:ind w:left="1628"/>
                                            <w:rPr>
                                              <w:rFonts w:ascii="Arial" w:eastAsia="Times New Roman" w:hAnsi="Arial" w:cs="Arial"/>
                                              <w:color w:val="606060"/>
                                              <w:sz w:val="24"/>
                                              <w:szCs w:val="24"/>
                                            </w:rPr>
                                          </w:pPr>
                                          <w:r w:rsidRPr="00B97926">
                                            <w:rPr>
                                              <w:rFonts w:ascii="Tahoma" w:eastAsia="Times New Roman" w:hAnsi="Tahoma" w:cs="Tahoma"/>
                                              <w:color w:val="606060"/>
                                              <w:sz w:val="17"/>
                                              <w:szCs w:val="17"/>
                                            </w:rPr>
                                            <w:t>by making a contribution to the infrastructure costs;</w:t>
                                          </w:r>
                                        </w:p>
                                        <w:p w:rsidR="00B97926" w:rsidRPr="00B97926" w:rsidRDefault="00B97926" w:rsidP="00B97926">
                                          <w:pPr>
                                            <w:numPr>
                                              <w:ilvl w:val="1"/>
                                              <w:numId w:val="1"/>
                                            </w:numPr>
                                            <w:spacing w:after="0" w:line="240" w:lineRule="atLeast"/>
                                            <w:ind w:left="1628"/>
                                            <w:rPr>
                                              <w:rFonts w:ascii="Arial" w:eastAsia="Times New Roman" w:hAnsi="Arial" w:cs="Arial"/>
                                              <w:color w:val="606060"/>
                                              <w:sz w:val="24"/>
                                              <w:szCs w:val="24"/>
                                            </w:rPr>
                                          </w:pPr>
                                          <w:proofErr w:type="gramStart"/>
                                          <w:r w:rsidRPr="00B97926">
                                            <w:rPr>
                                              <w:rFonts w:ascii="Tahoma" w:eastAsia="Times New Roman" w:hAnsi="Tahoma" w:cs="Tahoma"/>
                                              <w:color w:val="606060"/>
                                              <w:sz w:val="17"/>
                                              <w:szCs w:val="17"/>
                                            </w:rPr>
                                            <w:t>by</w:t>
                                          </w:r>
                                          <w:proofErr w:type="gramEnd"/>
                                          <w:r w:rsidRPr="00B97926">
                                            <w:rPr>
                                              <w:rFonts w:ascii="Tahoma" w:eastAsia="Times New Roman" w:hAnsi="Tahoma" w:cs="Tahoma"/>
                                              <w:color w:val="606060"/>
                                              <w:sz w:val="17"/>
                                              <w:szCs w:val="17"/>
                                            </w:rPr>
                                            <w:t xml:space="preserve"> supporting the participation of delegates in PHA4.</w:t>
                                          </w:r>
                                        </w:p>
                                        <w:p w:rsidR="00B97926" w:rsidRPr="00B97926" w:rsidRDefault="00FF7447" w:rsidP="00B97926">
                                          <w:pPr>
                                            <w:spacing w:after="0" w:line="240" w:lineRule="atLeast"/>
                                            <w:rPr>
                                              <w:rFonts w:ascii="Times New Roman" w:eastAsia="Times New Roman" w:hAnsi="Times New Roman" w:cs="Times New Roman"/>
                                              <w:sz w:val="24"/>
                                              <w:szCs w:val="24"/>
                                            </w:rPr>
                                          </w:pPr>
                                          <w:hyperlink r:id="rId12" w:tgtFrame="_blank" w:history="1">
                                            <w:r w:rsidR="00B97926" w:rsidRPr="00B97926">
                                              <w:rPr>
                                                <w:rFonts w:ascii="Tahoma" w:eastAsia="Times New Roman" w:hAnsi="Tahoma" w:cs="Tahoma"/>
                                                <w:color w:val="6DC6DD"/>
                                                <w:sz w:val="17"/>
                                                <w:u w:val="single"/>
                                              </w:rPr>
                                              <w:t>For more information click here</w:t>
                                            </w:r>
                                          </w:hyperlink>
                                          <w:r w:rsidR="00B97926" w:rsidRPr="00B97926">
                                            <w:rPr>
                                              <w:rFonts w:ascii="Tahoma" w:eastAsia="Times New Roman" w:hAnsi="Tahoma" w:cs="Tahoma"/>
                                              <w:color w:val="606060"/>
                                              <w:sz w:val="17"/>
                                              <w:szCs w:val="17"/>
                                            </w:rPr>
                                            <w:t> </w:t>
                                          </w:r>
                                        </w:p>
                                      </w:tc>
                                    </w:tr>
                                  </w:tbl>
                                  <w:p w:rsidR="00B97926" w:rsidRPr="00B97926" w:rsidRDefault="00B97926" w:rsidP="00B97926">
                                    <w:pPr>
                                      <w:spacing w:after="0" w:line="240" w:lineRule="auto"/>
                                      <w:rPr>
                                        <w:rFonts w:ascii="Arial" w:eastAsia="Times New Roman" w:hAnsi="Arial" w:cs="Arial"/>
                                        <w:sz w:val="24"/>
                                        <w:szCs w:val="24"/>
                                      </w:rPr>
                                    </w:pPr>
                                  </w:p>
                                </w:tc>
                              </w:tr>
                            </w:tbl>
                            <w:p w:rsidR="00B97926" w:rsidRPr="00B97926" w:rsidRDefault="00B97926" w:rsidP="00B97926">
                              <w:pPr>
                                <w:spacing w:after="0" w:line="240" w:lineRule="auto"/>
                                <w:rPr>
                                  <w:rFonts w:ascii="Arial" w:eastAsia="Times New Roman" w:hAnsi="Arial" w:cs="Arial"/>
                                  <w:sz w:val="24"/>
                                  <w:szCs w:val="24"/>
                                </w:rPr>
                              </w:pPr>
                            </w:p>
                          </w:tc>
                        </w:tr>
                      </w:tbl>
                      <w:p w:rsidR="00B97926" w:rsidRPr="00B97926" w:rsidRDefault="00B97926" w:rsidP="00B97926">
                        <w:pPr>
                          <w:spacing w:after="0" w:line="240" w:lineRule="auto"/>
                          <w:rPr>
                            <w:rFonts w:ascii="Times New Roman" w:eastAsia="Times New Roman" w:hAnsi="Times New Roman" w:cs="Times New Roman"/>
                            <w:sz w:val="24"/>
                            <w:szCs w:val="24"/>
                          </w:rPr>
                        </w:pPr>
                        <w:r w:rsidRPr="00B97926">
                          <w:rPr>
                            <w:rFonts w:ascii="Times New Roman" w:eastAsia="Times New Roman" w:hAnsi="Times New Roman" w:cs="Times New Roman"/>
                            <w:sz w:val="24"/>
                            <w:szCs w:val="24"/>
                          </w:rPr>
                          <w:t> </w:t>
                        </w:r>
                      </w:p>
                      <w:tbl>
                        <w:tblPr>
                          <w:tblW w:w="5000" w:type="pct"/>
                          <w:tblCellMar>
                            <w:left w:w="0" w:type="dxa"/>
                            <w:right w:w="0" w:type="dxa"/>
                          </w:tblCellMar>
                          <w:tblLook w:val="04A0"/>
                        </w:tblPr>
                        <w:tblGrid>
                          <w:gridCol w:w="9000"/>
                        </w:tblGrid>
                        <w:tr w:rsidR="00B97926" w:rsidRPr="00B97926">
                          <w:tc>
                            <w:tcPr>
                              <w:tcW w:w="0" w:type="auto"/>
                              <w:tcMar>
                                <w:top w:w="30" w:type="dxa"/>
                                <w:left w:w="270" w:type="dxa"/>
                                <w:bottom w:w="30" w:type="dxa"/>
                                <w:right w:w="270" w:type="dxa"/>
                              </w:tcMar>
                              <w:vAlign w:val="center"/>
                              <w:hideMark/>
                            </w:tcPr>
                            <w:tbl>
                              <w:tblPr>
                                <w:tblW w:w="5000" w:type="pct"/>
                                <w:tblCellMar>
                                  <w:left w:w="0" w:type="dxa"/>
                                  <w:right w:w="0" w:type="dxa"/>
                                </w:tblCellMar>
                                <w:tblLook w:val="04A0"/>
                              </w:tblPr>
                              <w:tblGrid>
                                <w:gridCol w:w="8460"/>
                              </w:tblGrid>
                              <w:tr w:rsidR="00B97926" w:rsidRPr="00B97926">
                                <w:tc>
                                  <w:tcPr>
                                    <w:tcW w:w="0" w:type="auto"/>
                                    <w:tcBorders>
                                      <w:top w:val="single" w:sz="12" w:space="0" w:color="262222"/>
                                      <w:left w:val="nil"/>
                                      <w:bottom w:val="nil"/>
                                      <w:right w:val="nil"/>
                                    </w:tcBorders>
                                    <w:vAlign w:val="center"/>
                                    <w:hideMark/>
                                  </w:tcPr>
                                  <w:p w:rsidR="00B97926" w:rsidRPr="00B97926" w:rsidRDefault="00B97926" w:rsidP="00B97926">
                                    <w:pPr>
                                      <w:spacing w:after="0" w:line="240" w:lineRule="auto"/>
                                      <w:rPr>
                                        <w:rFonts w:ascii="Arial" w:eastAsia="Times New Roman" w:hAnsi="Arial" w:cs="Arial"/>
                                        <w:sz w:val="24"/>
                                        <w:szCs w:val="24"/>
                                      </w:rPr>
                                    </w:pPr>
                                  </w:p>
                                </w:tc>
                              </w:tr>
                            </w:tbl>
                            <w:p w:rsidR="00B97926" w:rsidRPr="00B97926" w:rsidRDefault="00B97926" w:rsidP="00B97926">
                              <w:pPr>
                                <w:spacing w:after="0" w:line="240" w:lineRule="auto"/>
                                <w:rPr>
                                  <w:rFonts w:ascii="Arial" w:eastAsia="Times New Roman" w:hAnsi="Arial" w:cs="Arial"/>
                                  <w:sz w:val="24"/>
                                  <w:szCs w:val="24"/>
                                </w:rPr>
                              </w:pPr>
                            </w:p>
                          </w:tc>
                        </w:tr>
                      </w:tbl>
                      <w:p w:rsidR="00B97926" w:rsidRPr="00B97926" w:rsidRDefault="00B97926" w:rsidP="00B97926">
                        <w:pPr>
                          <w:spacing w:after="0" w:line="240" w:lineRule="auto"/>
                          <w:rPr>
                            <w:rFonts w:ascii="Times New Roman" w:eastAsia="Times New Roman" w:hAnsi="Times New Roman" w:cs="Times New Roman"/>
                            <w:sz w:val="24"/>
                            <w:szCs w:val="24"/>
                          </w:rPr>
                        </w:pPr>
                        <w:r w:rsidRPr="00B97926">
                          <w:rPr>
                            <w:rFonts w:ascii="Times New Roman" w:eastAsia="Times New Roman" w:hAnsi="Times New Roman" w:cs="Times New Roman"/>
                            <w:sz w:val="24"/>
                            <w:szCs w:val="24"/>
                          </w:rPr>
                          <w:t> </w:t>
                        </w:r>
                      </w:p>
                      <w:tbl>
                        <w:tblPr>
                          <w:tblW w:w="5000" w:type="pct"/>
                          <w:tblCellMar>
                            <w:left w:w="0" w:type="dxa"/>
                            <w:right w:w="0" w:type="dxa"/>
                          </w:tblCellMar>
                          <w:tblLook w:val="04A0"/>
                        </w:tblPr>
                        <w:tblGrid>
                          <w:gridCol w:w="9000"/>
                        </w:tblGrid>
                        <w:tr w:rsidR="00B97926" w:rsidRPr="00B9792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tblPr>
                              <w:tblGrid>
                                <w:gridCol w:w="9000"/>
                              </w:tblGrid>
                              <w:tr w:rsidR="00B97926" w:rsidRPr="00B97926">
                                <w:tc>
                                  <w:tcPr>
                                    <w:tcW w:w="9000" w:type="dxa"/>
                                    <w:hideMark/>
                                  </w:tcPr>
                                  <w:tbl>
                                    <w:tblPr>
                                      <w:tblpPr w:leftFromText="45" w:rightFromText="45" w:vertAnchor="text"/>
                                      <w:tblW w:w="5000" w:type="pct"/>
                                      <w:tblCellMar>
                                        <w:left w:w="0" w:type="dxa"/>
                                        <w:right w:w="0" w:type="dxa"/>
                                      </w:tblCellMar>
                                      <w:tblLook w:val="04A0"/>
                                    </w:tblPr>
                                    <w:tblGrid>
                                      <w:gridCol w:w="9000"/>
                                    </w:tblGrid>
                                    <w:tr w:rsidR="00B97926" w:rsidRPr="00B97926">
                                      <w:tc>
                                        <w:tcPr>
                                          <w:tcW w:w="0" w:type="auto"/>
                                          <w:tcMar>
                                            <w:top w:w="0" w:type="dxa"/>
                                            <w:left w:w="270" w:type="dxa"/>
                                            <w:bottom w:w="135" w:type="dxa"/>
                                            <w:right w:w="270" w:type="dxa"/>
                                          </w:tcMar>
                                          <w:hideMark/>
                                        </w:tcPr>
                                        <w:p w:rsidR="00B97926" w:rsidRPr="00B97926" w:rsidRDefault="00B97926" w:rsidP="00B97926">
                                          <w:pPr>
                                            <w:spacing w:after="0" w:line="240" w:lineRule="atLeast"/>
                                            <w:rPr>
                                              <w:rFonts w:ascii="Times New Roman" w:eastAsia="Times New Roman" w:hAnsi="Times New Roman" w:cs="Times New Roman"/>
                                              <w:sz w:val="24"/>
                                              <w:szCs w:val="24"/>
                                            </w:rPr>
                                          </w:pPr>
                                          <w:r w:rsidRPr="00B97926">
                                            <w:rPr>
                                              <w:rFonts w:ascii="Helvetica" w:eastAsia="Times New Roman" w:hAnsi="Helvetica" w:cs="Helvetica"/>
                                              <w:b/>
                                              <w:bCs/>
                                              <w:color w:val="606060"/>
                                              <w:sz w:val="18"/>
                                              <w:szCs w:val="18"/>
                                            </w:rPr>
                                            <w:t>PHA4 PROGRAM - PLANNING ACTION </w:t>
                                          </w:r>
                                          <w:r w:rsidRPr="00B97926">
                                            <w:rPr>
                                              <w:rFonts w:ascii="Helvetica" w:eastAsia="Times New Roman" w:hAnsi="Helvetica" w:cs="Helvetica"/>
                                              <w:color w:val="606060"/>
                                              <w:sz w:val="23"/>
                                              <w:szCs w:val="23"/>
                                            </w:rPr>
                                            <w:br/>
                                          </w:r>
                                          <w:r w:rsidRPr="00B97926">
                                            <w:rPr>
                                              <w:rFonts w:ascii="Helvetica" w:eastAsia="Times New Roman" w:hAnsi="Helvetica" w:cs="Helvetica"/>
                                              <w:color w:val="606060"/>
                                              <w:sz w:val="23"/>
                                              <w:szCs w:val="23"/>
                                            </w:rPr>
                                            <w:br/>
                                          </w:r>
                                          <w:r w:rsidRPr="00B97926">
                                            <w:rPr>
                                              <w:rFonts w:ascii="Helvetica" w:eastAsia="Times New Roman" w:hAnsi="Helvetica" w:cs="Helvetica"/>
                                              <w:color w:val="606060"/>
                                              <w:sz w:val="17"/>
                                              <w:szCs w:val="17"/>
                                            </w:rPr>
                                            <w:t>In addition to the thematic axes that are guiding the program each day, there will be daily discussion sessions during PHA4 where we can jointly coordinate local and global action on the PHA3 campaign themes.</w:t>
                                          </w:r>
                                        </w:p>
                                        <w:p w:rsidR="00B97926" w:rsidRPr="00B97926" w:rsidRDefault="00B97926" w:rsidP="00B97926">
                                          <w:pPr>
                                            <w:numPr>
                                              <w:ilvl w:val="0"/>
                                              <w:numId w:val="2"/>
                                            </w:numPr>
                                            <w:spacing w:after="0" w:line="240" w:lineRule="atLeast"/>
                                            <w:ind w:left="908"/>
                                            <w:rPr>
                                              <w:rFonts w:ascii="Arial" w:eastAsia="Times New Roman" w:hAnsi="Arial" w:cs="Arial"/>
                                              <w:color w:val="606060"/>
                                              <w:sz w:val="24"/>
                                              <w:szCs w:val="24"/>
                                            </w:rPr>
                                          </w:pPr>
                                          <w:r w:rsidRPr="00B97926">
                                            <w:rPr>
                                              <w:rFonts w:ascii="Helvetica" w:eastAsia="Times New Roman" w:hAnsi="Helvetica" w:cs="Helvetica"/>
                                              <w:color w:val="606060"/>
                                              <w:sz w:val="17"/>
                                              <w:szCs w:val="17"/>
                                            </w:rPr>
                                            <w:t>Health systems,</w:t>
                                          </w:r>
                                          <w:proofErr w:type="gramStart"/>
                                          <w:r w:rsidRPr="00B97926">
                                            <w:rPr>
                                              <w:rFonts w:ascii="Helvetica" w:eastAsia="Times New Roman" w:hAnsi="Helvetica" w:cs="Helvetica"/>
                                              <w:color w:val="606060"/>
                                              <w:sz w:val="17"/>
                                              <w:szCs w:val="17"/>
                                            </w:rPr>
                                            <w:t>  against</w:t>
                                          </w:r>
                                          <w:proofErr w:type="gramEnd"/>
                                          <w:r w:rsidRPr="00B97926">
                                            <w:rPr>
                                              <w:rFonts w:ascii="Helvetica" w:eastAsia="Times New Roman" w:hAnsi="Helvetica" w:cs="Helvetica"/>
                                              <w:color w:val="606060"/>
                                              <w:sz w:val="17"/>
                                              <w:szCs w:val="17"/>
                                            </w:rPr>
                                            <w:t xml:space="preserve"> </w:t>
                                          </w:r>
                                          <w:proofErr w:type="spellStart"/>
                                          <w:r w:rsidRPr="00B97926">
                                            <w:rPr>
                                              <w:rFonts w:ascii="Helvetica" w:eastAsia="Times New Roman" w:hAnsi="Helvetica" w:cs="Helvetica"/>
                                              <w:color w:val="606060"/>
                                              <w:sz w:val="17"/>
                                              <w:szCs w:val="17"/>
                                            </w:rPr>
                                            <w:t>privatisation</w:t>
                                          </w:r>
                                          <w:proofErr w:type="spellEnd"/>
                                          <w:r w:rsidRPr="00B97926">
                                            <w:rPr>
                                              <w:rFonts w:ascii="Helvetica" w:eastAsia="Times New Roman" w:hAnsi="Helvetica" w:cs="Helvetica"/>
                                              <w:color w:val="606060"/>
                                              <w:sz w:val="17"/>
                                              <w:szCs w:val="17"/>
                                            </w:rPr>
                                            <w:t>, defense of public systems, Human Resources for Health, etc.</w:t>
                                          </w:r>
                                        </w:p>
                                        <w:p w:rsidR="00B97926" w:rsidRPr="00B97926" w:rsidRDefault="00B97926" w:rsidP="00B97926">
                                          <w:pPr>
                                            <w:numPr>
                                              <w:ilvl w:val="0"/>
                                              <w:numId w:val="2"/>
                                            </w:numPr>
                                            <w:spacing w:after="0" w:line="240" w:lineRule="atLeast"/>
                                            <w:ind w:left="908"/>
                                            <w:rPr>
                                              <w:rFonts w:ascii="Arial" w:eastAsia="Times New Roman" w:hAnsi="Arial" w:cs="Arial"/>
                                              <w:color w:val="606060"/>
                                              <w:sz w:val="24"/>
                                              <w:szCs w:val="24"/>
                                            </w:rPr>
                                          </w:pPr>
                                          <w:r w:rsidRPr="00B97926">
                                            <w:rPr>
                                              <w:rFonts w:ascii="Helvetica" w:eastAsia="Times New Roman" w:hAnsi="Helvetica" w:cs="Helvetica"/>
                                              <w:color w:val="606060"/>
                                              <w:sz w:val="17"/>
                                              <w:szCs w:val="17"/>
                                            </w:rPr>
                                            <w:t>Food and Nutrition and Food Sovereignty</w:t>
                                          </w:r>
                                        </w:p>
                                        <w:p w:rsidR="00B97926" w:rsidRPr="00B97926" w:rsidRDefault="00B97926" w:rsidP="00B97926">
                                          <w:pPr>
                                            <w:numPr>
                                              <w:ilvl w:val="0"/>
                                              <w:numId w:val="2"/>
                                            </w:numPr>
                                            <w:spacing w:after="0" w:line="240" w:lineRule="atLeast"/>
                                            <w:ind w:left="908"/>
                                            <w:rPr>
                                              <w:rFonts w:ascii="Arial" w:eastAsia="Times New Roman" w:hAnsi="Arial" w:cs="Arial"/>
                                              <w:color w:val="606060"/>
                                              <w:sz w:val="24"/>
                                              <w:szCs w:val="24"/>
                                            </w:rPr>
                                          </w:pPr>
                                          <w:r w:rsidRPr="00B97926">
                                            <w:rPr>
                                              <w:rFonts w:ascii="Helvetica" w:eastAsia="Times New Roman" w:hAnsi="Helvetica" w:cs="Helvetica"/>
                                              <w:color w:val="606060"/>
                                              <w:sz w:val="17"/>
                                              <w:szCs w:val="17"/>
                                            </w:rPr>
                                            <w:lastRenderedPageBreak/>
                                            <w:t>Trade and Health + Access to Medicines</w:t>
                                          </w:r>
                                        </w:p>
                                        <w:p w:rsidR="00B97926" w:rsidRPr="00B97926" w:rsidRDefault="00B97926" w:rsidP="00B97926">
                                          <w:pPr>
                                            <w:numPr>
                                              <w:ilvl w:val="0"/>
                                              <w:numId w:val="2"/>
                                            </w:numPr>
                                            <w:spacing w:after="0" w:line="240" w:lineRule="atLeast"/>
                                            <w:ind w:left="908"/>
                                            <w:rPr>
                                              <w:rFonts w:ascii="Arial" w:eastAsia="Times New Roman" w:hAnsi="Arial" w:cs="Arial"/>
                                              <w:color w:val="606060"/>
                                              <w:sz w:val="24"/>
                                              <w:szCs w:val="24"/>
                                            </w:rPr>
                                          </w:pPr>
                                          <w:r w:rsidRPr="00B97926">
                                            <w:rPr>
                                              <w:rFonts w:ascii="Helvetica" w:eastAsia="Times New Roman" w:hAnsi="Helvetica" w:cs="Helvetica"/>
                                              <w:color w:val="606060"/>
                                              <w:sz w:val="17"/>
                                              <w:szCs w:val="17"/>
                                            </w:rPr>
                                            <w:t>Gender and Health</w:t>
                                          </w:r>
                                        </w:p>
                                        <w:p w:rsidR="00B97926" w:rsidRPr="00B97926" w:rsidRDefault="00B97926" w:rsidP="00B97926">
                                          <w:pPr>
                                            <w:numPr>
                                              <w:ilvl w:val="0"/>
                                              <w:numId w:val="2"/>
                                            </w:numPr>
                                            <w:spacing w:after="0" w:line="240" w:lineRule="atLeast"/>
                                            <w:ind w:left="908"/>
                                            <w:rPr>
                                              <w:rFonts w:ascii="Arial" w:eastAsia="Times New Roman" w:hAnsi="Arial" w:cs="Arial"/>
                                              <w:color w:val="606060"/>
                                              <w:sz w:val="24"/>
                                              <w:szCs w:val="24"/>
                                            </w:rPr>
                                          </w:pPr>
                                          <w:r w:rsidRPr="00B97926">
                                            <w:rPr>
                                              <w:rFonts w:ascii="Helvetica" w:eastAsia="Times New Roman" w:hAnsi="Helvetica" w:cs="Helvetica"/>
                                              <w:color w:val="606060"/>
                                              <w:sz w:val="17"/>
                                              <w:szCs w:val="17"/>
                                            </w:rPr>
                                            <w:t>Environment, Extractive Industries, and Development</w:t>
                                          </w:r>
                                        </w:p>
                                        <w:p w:rsidR="00B97926" w:rsidRPr="00B97926" w:rsidRDefault="00B97926" w:rsidP="00B97926">
                                          <w:pPr>
                                            <w:spacing w:after="0" w:line="240" w:lineRule="atLeast"/>
                                            <w:rPr>
                                              <w:rFonts w:ascii="Times New Roman" w:eastAsia="Times New Roman" w:hAnsi="Times New Roman" w:cs="Times New Roman"/>
                                              <w:sz w:val="24"/>
                                              <w:szCs w:val="24"/>
                                            </w:rPr>
                                          </w:pPr>
                                          <w:r w:rsidRPr="00B97926">
                                            <w:rPr>
                                              <w:rFonts w:ascii="Tahoma" w:eastAsia="Times New Roman" w:hAnsi="Tahoma" w:cs="Tahoma"/>
                                              <w:color w:val="606060"/>
                                              <w:sz w:val="17"/>
                                              <w:szCs w:val="17"/>
                                            </w:rPr>
                                            <w:t>Are you involved in action one of these areas? Do you know of action taking place in your country or region? Want to create links, solidarity and action plans? Keep an eye on the PHA4 program and join the thematic solidarity groups</w:t>
                                          </w:r>
                                          <w:proofErr w:type="gramStart"/>
                                          <w:r w:rsidRPr="00B97926">
                                            <w:rPr>
                                              <w:rFonts w:ascii="Tahoma" w:eastAsia="Times New Roman" w:hAnsi="Tahoma" w:cs="Tahoma"/>
                                              <w:color w:val="606060"/>
                                              <w:sz w:val="17"/>
                                              <w:szCs w:val="17"/>
                                            </w:rPr>
                                            <w:t>  to</w:t>
                                          </w:r>
                                          <w:proofErr w:type="gramEnd"/>
                                          <w:r w:rsidRPr="00B97926">
                                            <w:rPr>
                                              <w:rFonts w:ascii="Tahoma" w:eastAsia="Times New Roman" w:hAnsi="Tahoma" w:cs="Tahoma"/>
                                              <w:color w:val="606060"/>
                                              <w:sz w:val="17"/>
                                              <w:szCs w:val="17"/>
                                            </w:rPr>
                                            <w:t xml:space="preserve"> link up with experts and activists from across the world to plan action!</w:t>
                                          </w:r>
                                        </w:p>
                                      </w:tc>
                                    </w:tr>
                                  </w:tbl>
                                  <w:p w:rsidR="00B97926" w:rsidRPr="00B97926" w:rsidRDefault="00B97926" w:rsidP="00B97926">
                                    <w:pPr>
                                      <w:spacing w:after="0" w:line="240" w:lineRule="auto"/>
                                      <w:rPr>
                                        <w:rFonts w:ascii="Arial" w:eastAsia="Times New Roman" w:hAnsi="Arial" w:cs="Arial"/>
                                        <w:sz w:val="24"/>
                                        <w:szCs w:val="24"/>
                                      </w:rPr>
                                    </w:pPr>
                                  </w:p>
                                </w:tc>
                              </w:tr>
                            </w:tbl>
                            <w:p w:rsidR="00B97926" w:rsidRPr="00B97926" w:rsidRDefault="00B97926" w:rsidP="00B97926">
                              <w:pPr>
                                <w:spacing w:after="0" w:line="240" w:lineRule="auto"/>
                                <w:rPr>
                                  <w:rFonts w:ascii="Arial" w:eastAsia="Times New Roman" w:hAnsi="Arial" w:cs="Arial"/>
                                  <w:sz w:val="24"/>
                                  <w:szCs w:val="24"/>
                                </w:rPr>
                              </w:pPr>
                            </w:p>
                          </w:tc>
                        </w:tr>
                      </w:tbl>
                      <w:p w:rsidR="00B97926" w:rsidRPr="00B97926" w:rsidRDefault="00B97926" w:rsidP="00B97926">
                        <w:pPr>
                          <w:spacing w:after="0" w:line="240" w:lineRule="auto"/>
                          <w:rPr>
                            <w:rFonts w:ascii="Times New Roman" w:eastAsia="Times New Roman" w:hAnsi="Times New Roman" w:cs="Times New Roman"/>
                            <w:sz w:val="24"/>
                            <w:szCs w:val="24"/>
                          </w:rPr>
                        </w:pPr>
                        <w:r w:rsidRPr="00B97926">
                          <w:rPr>
                            <w:rFonts w:ascii="Times New Roman" w:eastAsia="Times New Roman" w:hAnsi="Times New Roman" w:cs="Times New Roman"/>
                            <w:sz w:val="24"/>
                            <w:szCs w:val="24"/>
                          </w:rPr>
                          <w:lastRenderedPageBreak/>
                          <w:t> </w:t>
                        </w:r>
                      </w:p>
                      <w:tbl>
                        <w:tblPr>
                          <w:tblW w:w="5000" w:type="pct"/>
                          <w:tblCellMar>
                            <w:left w:w="0" w:type="dxa"/>
                            <w:right w:w="0" w:type="dxa"/>
                          </w:tblCellMar>
                          <w:tblLook w:val="04A0"/>
                        </w:tblPr>
                        <w:tblGrid>
                          <w:gridCol w:w="9000"/>
                        </w:tblGrid>
                        <w:tr w:rsidR="00B97926" w:rsidRPr="00B97926">
                          <w:tc>
                            <w:tcPr>
                              <w:tcW w:w="0" w:type="auto"/>
                              <w:tcMar>
                                <w:top w:w="30" w:type="dxa"/>
                                <w:left w:w="270" w:type="dxa"/>
                                <w:bottom w:w="30" w:type="dxa"/>
                                <w:right w:w="270" w:type="dxa"/>
                              </w:tcMar>
                              <w:vAlign w:val="center"/>
                              <w:hideMark/>
                            </w:tcPr>
                            <w:tbl>
                              <w:tblPr>
                                <w:tblW w:w="5000" w:type="pct"/>
                                <w:tblCellMar>
                                  <w:left w:w="0" w:type="dxa"/>
                                  <w:right w:w="0" w:type="dxa"/>
                                </w:tblCellMar>
                                <w:tblLook w:val="04A0"/>
                              </w:tblPr>
                              <w:tblGrid>
                                <w:gridCol w:w="8460"/>
                              </w:tblGrid>
                              <w:tr w:rsidR="00B97926" w:rsidRPr="00B97926">
                                <w:tc>
                                  <w:tcPr>
                                    <w:tcW w:w="0" w:type="auto"/>
                                    <w:tcBorders>
                                      <w:top w:val="single" w:sz="12" w:space="0" w:color="262424"/>
                                      <w:left w:val="nil"/>
                                      <w:bottom w:val="nil"/>
                                      <w:right w:val="nil"/>
                                    </w:tcBorders>
                                    <w:vAlign w:val="center"/>
                                    <w:hideMark/>
                                  </w:tcPr>
                                  <w:p w:rsidR="00B97926" w:rsidRPr="00B97926" w:rsidRDefault="00B97926" w:rsidP="00B97926">
                                    <w:pPr>
                                      <w:spacing w:after="0" w:line="240" w:lineRule="auto"/>
                                      <w:rPr>
                                        <w:rFonts w:ascii="Arial" w:eastAsia="Times New Roman" w:hAnsi="Arial" w:cs="Arial"/>
                                        <w:sz w:val="24"/>
                                        <w:szCs w:val="24"/>
                                      </w:rPr>
                                    </w:pPr>
                                  </w:p>
                                </w:tc>
                              </w:tr>
                            </w:tbl>
                            <w:p w:rsidR="00B97926" w:rsidRPr="00B97926" w:rsidRDefault="00B97926" w:rsidP="00B97926">
                              <w:pPr>
                                <w:spacing w:after="0" w:line="240" w:lineRule="auto"/>
                                <w:rPr>
                                  <w:rFonts w:ascii="Arial" w:eastAsia="Times New Roman" w:hAnsi="Arial" w:cs="Arial"/>
                                  <w:sz w:val="24"/>
                                  <w:szCs w:val="24"/>
                                </w:rPr>
                              </w:pPr>
                            </w:p>
                          </w:tc>
                        </w:tr>
                      </w:tbl>
                      <w:p w:rsidR="00B97926" w:rsidRPr="00B97926" w:rsidRDefault="00B97926" w:rsidP="00B97926">
                        <w:pPr>
                          <w:spacing w:after="0" w:line="240" w:lineRule="auto"/>
                          <w:rPr>
                            <w:rFonts w:ascii="Times New Roman" w:eastAsia="Times New Roman" w:hAnsi="Times New Roman" w:cs="Times New Roman"/>
                            <w:sz w:val="24"/>
                            <w:szCs w:val="24"/>
                          </w:rPr>
                        </w:pPr>
                        <w:r w:rsidRPr="00B97926">
                          <w:rPr>
                            <w:rFonts w:ascii="Times New Roman" w:eastAsia="Times New Roman" w:hAnsi="Times New Roman" w:cs="Times New Roman"/>
                            <w:sz w:val="24"/>
                            <w:szCs w:val="24"/>
                          </w:rPr>
                          <w:t> </w:t>
                        </w:r>
                      </w:p>
                      <w:tbl>
                        <w:tblPr>
                          <w:tblW w:w="5000" w:type="pct"/>
                          <w:tblCellMar>
                            <w:left w:w="0" w:type="dxa"/>
                            <w:right w:w="0" w:type="dxa"/>
                          </w:tblCellMar>
                          <w:tblLook w:val="04A0"/>
                        </w:tblPr>
                        <w:tblGrid>
                          <w:gridCol w:w="9000"/>
                        </w:tblGrid>
                        <w:tr w:rsidR="00B97926" w:rsidRPr="00B97926">
                          <w:tc>
                            <w:tcPr>
                              <w:tcW w:w="0" w:type="auto"/>
                              <w:tcMar>
                                <w:top w:w="135" w:type="dxa"/>
                                <w:left w:w="270" w:type="dxa"/>
                                <w:bottom w:w="135" w:type="dxa"/>
                                <w:right w:w="270" w:type="dxa"/>
                              </w:tcMar>
                              <w:hideMark/>
                            </w:tcPr>
                            <w:tbl>
                              <w:tblPr>
                                <w:tblpPr w:leftFromText="45" w:rightFromText="45" w:vertAnchor="text"/>
                                <w:tblW w:w="5000" w:type="pct"/>
                                <w:tblCellMar>
                                  <w:left w:w="0" w:type="dxa"/>
                                  <w:right w:w="0" w:type="dxa"/>
                                </w:tblCellMar>
                                <w:tblLook w:val="04A0"/>
                              </w:tblPr>
                              <w:tblGrid>
                                <w:gridCol w:w="8460"/>
                              </w:tblGrid>
                              <w:tr w:rsidR="00B97926" w:rsidRPr="00B97926">
                                <w:tc>
                                  <w:tcPr>
                                    <w:tcW w:w="0" w:type="auto"/>
                                    <w:hideMark/>
                                  </w:tcPr>
                                  <w:p w:rsidR="00B97926" w:rsidRPr="00B97926" w:rsidRDefault="00B97926" w:rsidP="00B97926">
                                    <w:pPr>
                                      <w:spacing w:after="0" w:line="240" w:lineRule="auto"/>
                                      <w:jc w:val="center"/>
                                      <w:rPr>
                                        <w:rFonts w:ascii="Times New Roman" w:eastAsia="Times New Roman" w:hAnsi="Times New Roman" w:cs="Times New Roman"/>
                                        <w:sz w:val="24"/>
                                        <w:szCs w:val="24"/>
                                      </w:rPr>
                                    </w:pPr>
                                  </w:p>
                                </w:tc>
                              </w:tr>
                              <w:tr w:rsidR="00B97926" w:rsidRPr="00B97926" w:rsidTr="00B97926">
                                <w:trPr>
                                  <w:trHeight w:val="3467"/>
                                </w:trPr>
                                <w:tc>
                                  <w:tcPr>
                                    <w:tcW w:w="8190" w:type="dxa"/>
                                    <w:tcMar>
                                      <w:top w:w="135" w:type="dxa"/>
                                      <w:left w:w="270" w:type="dxa"/>
                                      <w:bottom w:w="135" w:type="dxa"/>
                                      <w:right w:w="270" w:type="dxa"/>
                                    </w:tcMar>
                                    <w:hideMark/>
                                  </w:tcPr>
                                  <w:p w:rsidR="00B97926" w:rsidRPr="00B97926" w:rsidRDefault="00B97926" w:rsidP="00B97926">
                                    <w:pPr>
                                      <w:spacing w:after="240" w:line="240" w:lineRule="atLeast"/>
                                      <w:rPr>
                                        <w:rFonts w:ascii="Times New Roman" w:eastAsia="Times New Roman" w:hAnsi="Times New Roman" w:cs="Times New Roman"/>
                                        <w:sz w:val="24"/>
                                        <w:szCs w:val="24"/>
                                      </w:rPr>
                                    </w:pPr>
                                    <w:r w:rsidRPr="00B97926">
                                      <w:rPr>
                                        <w:rFonts w:ascii="Tahoma" w:eastAsia="Times New Roman" w:hAnsi="Tahoma" w:cs="Tahoma"/>
                                        <w:b/>
                                        <w:bCs/>
                                        <w:color w:val="606060"/>
                                        <w:sz w:val="18"/>
                                        <w:szCs w:val="18"/>
                                      </w:rPr>
                                      <w:t>BUILDING A MOVEMENT FOR HEALTH -</w:t>
                                    </w:r>
                                    <w:proofErr w:type="gramStart"/>
                                    <w:r w:rsidRPr="00B97926">
                                      <w:rPr>
                                        <w:rFonts w:ascii="Tahoma" w:eastAsia="Times New Roman" w:hAnsi="Tahoma" w:cs="Tahoma"/>
                                        <w:b/>
                                        <w:bCs/>
                                        <w:color w:val="606060"/>
                                        <w:sz w:val="18"/>
                                        <w:szCs w:val="18"/>
                                      </w:rPr>
                                      <w:t>  INSPIRATION</w:t>
                                    </w:r>
                                    <w:proofErr w:type="gramEnd"/>
                                    <w:r w:rsidRPr="00B97926">
                                      <w:rPr>
                                        <w:rFonts w:ascii="Tahoma" w:eastAsia="Times New Roman" w:hAnsi="Tahoma" w:cs="Tahoma"/>
                                        <w:b/>
                                        <w:bCs/>
                                        <w:color w:val="606060"/>
                                        <w:sz w:val="18"/>
                                        <w:szCs w:val="18"/>
                                      </w:rPr>
                                      <w:t xml:space="preserve"> FOR PHA4 MOBILISATION</w:t>
                                    </w:r>
                                    <w:r w:rsidRPr="00B97926">
                                      <w:rPr>
                                        <w:rFonts w:ascii="Helvetica" w:eastAsia="Times New Roman" w:hAnsi="Helvetica" w:cs="Helvetica"/>
                                        <w:color w:val="606060"/>
                                        <w:sz w:val="21"/>
                                        <w:szCs w:val="21"/>
                                      </w:rPr>
                                      <w:br/>
                                    </w:r>
                                    <w:r w:rsidRPr="00B97926">
                                      <w:rPr>
                                        <w:rFonts w:ascii="Helvetica" w:eastAsia="Times New Roman" w:hAnsi="Helvetica" w:cs="Helvetica"/>
                                        <w:color w:val="606060"/>
                                        <w:sz w:val="21"/>
                                        <w:szCs w:val="21"/>
                                      </w:rPr>
                                      <w:br/>
                                    </w:r>
                                    <w:r w:rsidRPr="00B97926">
                                      <w:rPr>
                                        <w:rFonts w:ascii="Tahoma" w:eastAsia="Times New Roman" w:hAnsi="Tahoma" w:cs="Tahoma"/>
                                        <w:color w:val="606060"/>
                                        <w:sz w:val="17"/>
                                        <w:szCs w:val="17"/>
                                      </w:rPr>
                                      <w:t xml:space="preserve">The struggle for health and social justice has a long and proud history that has been driven by diverse social movements involving many individuals and </w:t>
                                    </w:r>
                                    <w:proofErr w:type="spellStart"/>
                                    <w:r w:rsidRPr="00B97926">
                                      <w:rPr>
                                        <w:rFonts w:ascii="Tahoma" w:eastAsia="Times New Roman" w:hAnsi="Tahoma" w:cs="Tahoma"/>
                                        <w:color w:val="606060"/>
                                        <w:sz w:val="17"/>
                                        <w:szCs w:val="17"/>
                                      </w:rPr>
                                      <w:t>organisations</w:t>
                                    </w:r>
                                    <w:proofErr w:type="spellEnd"/>
                                    <w:r w:rsidRPr="00B97926">
                                      <w:rPr>
                                        <w:rFonts w:ascii="Tahoma" w:eastAsia="Times New Roman" w:hAnsi="Tahoma" w:cs="Tahoma"/>
                                        <w:color w:val="606060"/>
                                        <w:sz w:val="17"/>
                                        <w:szCs w:val="17"/>
                                      </w:rPr>
                                      <w:t xml:space="preserve"> in different contexts. Today, the active role of </w:t>
                                    </w:r>
                                    <w:proofErr w:type="spellStart"/>
                                    <w:r w:rsidRPr="00B97926">
                                      <w:rPr>
                                        <w:rFonts w:ascii="Tahoma" w:eastAsia="Times New Roman" w:hAnsi="Tahoma" w:cs="Tahoma"/>
                                        <w:color w:val="606060"/>
                                        <w:sz w:val="17"/>
                                        <w:szCs w:val="17"/>
                                      </w:rPr>
                                      <w:t>organised</w:t>
                                    </w:r>
                                    <w:proofErr w:type="spellEnd"/>
                                    <w:r w:rsidRPr="00B97926">
                                      <w:rPr>
                                        <w:rFonts w:ascii="Tahoma" w:eastAsia="Times New Roman" w:hAnsi="Tahoma" w:cs="Tahoma"/>
                                        <w:color w:val="606060"/>
                                        <w:sz w:val="17"/>
                                        <w:szCs w:val="17"/>
                                      </w:rPr>
                                      <w:t xml:space="preserve"> civil society is more necessary than ever. While on average life expectancy and health status are improving globally, the rate of improvement is much slower than what is possible and the growing inequalities in health experienced between and within countries are both unnecessary and unacceptable.</w:t>
                                    </w:r>
                                  </w:p>
                                  <w:p w:rsidR="00B97926" w:rsidRPr="00B97926" w:rsidRDefault="00B97926" w:rsidP="00B97926">
                                    <w:pPr>
                                      <w:spacing w:after="240" w:line="240" w:lineRule="atLeast"/>
                                      <w:rPr>
                                        <w:rFonts w:ascii="Times New Roman" w:eastAsia="Times New Roman" w:hAnsi="Times New Roman" w:cs="Times New Roman"/>
                                        <w:sz w:val="24"/>
                                        <w:szCs w:val="24"/>
                                      </w:rPr>
                                    </w:pPr>
                                    <w:r w:rsidRPr="00B97926">
                                      <w:rPr>
                                        <w:rFonts w:ascii="Tahoma" w:eastAsia="Times New Roman" w:hAnsi="Tahoma" w:cs="Tahoma"/>
                                        <w:color w:val="606060"/>
                                        <w:sz w:val="17"/>
                                        <w:szCs w:val="17"/>
                                      </w:rPr>
                                      <w:t>This is intended to be an aid in the struggle for health equity, which is the struggle for liberation from hunger, poverty and unjust socio-economic structures. It is a tool to support movement-building at the country level, and to contribute to the creation and strengthening of a global movement for health.</w:t>
                                    </w:r>
                                    <w:r w:rsidRPr="00B97926">
                                      <w:rPr>
                                        <w:rFonts w:ascii="Tahoma" w:eastAsia="Times New Roman" w:hAnsi="Tahoma" w:cs="Tahoma"/>
                                        <w:color w:val="606060"/>
                                        <w:sz w:val="17"/>
                                        <w:szCs w:val="17"/>
                                      </w:rPr>
                                      <w:br/>
                                    </w:r>
                                    <w:r w:rsidRPr="00B97926">
                                      <w:rPr>
                                        <w:rFonts w:ascii="Tahoma" w:eastAsia="Times New Roman" w:hAnsi="Tahoma" w:cs="Tahoma"/>
                                        <w:color w:val="606060"/>
                                        <w:sz w:val="17"/>
                                        <w:szCs w:val="17"/>
                                      </w:rPr>
                                      <w:br/>
                                    </w:r>
                                    <w:hyperlink r:id="rId13" w:tgtFrame="_blank" w:history="1">
                                      <w:r w:rsidRPr="00B97926">
                                        <w:rPr>
                                          <w:rFonts w:ascii="Tahoma" w:eastAsia="Times New Roman" w:hAnsi="Tahoma" w:cs="Tahoma"/>
                                          <w:color w:val="6DC6DD"/>
                                          <w:sz w:val="17"/>
                                          <w:u w:val="single"/>
                                        </w:rPr>
                                        <w:t>Click here to download the book</w:t>
                                      </w:r>
                                    </w:hyperlink>
                                  </w:p>
                                </w:tc>
                              </w:tr>
                            </w:tbl>
                            <w:p w:rsidR="00B97926" w:rsidRPr="00B97926" w:rsidRDefault="00B97926" w:rsidP="00B97926">
                              <w:pPr>
                                <w:spacing w:after="0" w:line="240" w:lineRule="auto"/>
                                <w:rPr>
                                  <w:rFonts w:ascii="Arial" w:eastAsia="Times New Roman" w:hAnsi="Arial" w:cs="Arial"/>
                                  <w:sz w:val="24"/>
                                  <w:szCs w:val="24"/>
                                </w:rPr>
                              </w:pPr>
                            </w:p>
                          </w:tc>
                        </w:tr>
                      </w:tbl>
                      <w:p w:rsidR="00B97926" w:rsidRPr="00B97926" w:rsidRDefault="00B97926" w:rsidP="00B97926">
                        <w:pPr>
                          <w:spacing w:after="0" w:line="240" w:lineRule="auto"/>
                          <w:rPr>
                            <w:rFonts w:ascii="Times New Roman" w:eastAsia="Times New Roman" w:hAnsi="Times New Roman" w:cs="Times New Roman"/>
                            <w:sz w:val="24"/>
                            <w:szCs w:val="24"/>
                          </w:rPr>
                        </w:pPr>
                      </w:p>
                      <w:tbl>
                        <w:tblPr>
                          <w:tblW w:w="5000" w:type="pct"/>
                          <w:tblCellMar>
                            <w:left w:w="0" w:type="dxa"/>
                            <w:right w:w="0" w:type="dxa"/>
                          </w:tblCellMar>
                          <w:tblLook w:val="04A0"/>
                        </w:tblPr>
                        <w:tblGrid>
                          <w:gridCol w:w="9000"/>
                        </w:tblGrid>
                        <w:tr w:rsidR="00B97926" w:rsidRPr="00B97926">
                          <w:tc>
                            <w:tcPr>
                              <w:tcW w:w="0" w:type="auto"/>
                              <w:vAlign w:val="center"/>
                              <w:hideMark/>
                            </w:tcPr>
                            <w:tbl>
                              <w:tblPr>
                                <w:tblW w:w="5000" w:type="pct"/>
                                <w:jc w:val="center"/>
                                <w:tblCellMar>
                                  <w:left w:w="0" w:type="dxa"/>
                                  <w:right w:w="0" w:type="dxa"/>
                                </w:tblCellMar>
                                <w:tblLook w:val="04A0"/>
                              </w:tblPr>
                              <w:tblGrid>
                                <w:gridCol w:w="6"/>
                                <w:gridCol w:w="8994"/>
                              </w:tblGrid>
                              <w:tr w:rsidR="00B97926" w:rsidRPr="00B97926">
                                <w:trPr>
                                  <w:jc w:val="center"/>
                                </w:trPr>
                                <w:tc>
                                  <w:tcPr>
                                    <w:tcW w:w="0" w:type="auto"/>
                                    <w:hideMark/>
                                  </w:tcPr>
                                  <w:p w:rsidR="00B97926" w:rsidRPr="00B97926" w:rsidRDefault="00B97926" w:rsidP="00B97926">
                                    <w:pPr>
                                      <w:spacing w:after="0" w:line="240" w:lineRule="auto"/>
                                      <w:rPr>
                                        <w:rFonts w:ascii="Arial" w:eastAsia="Times New Roman" w:hAnsi="Arial" w:cs="Arial"/>
                                        <w:sz w:val="24"/>
                                        <w:szCs w:val="24"/>
                                      </w:rPr>
                                    </w:pPr>
                                  </w:p>
                                </w:tc>
                                <w:tc>
                                  <w:tcPr>
                                    <w:tcW w:w="0" w:type="auto"/>
                                    <w:hideMark/>
                                  </w:tcPr>
                                  <w:tbl>
                                    <w:tblPr>
                                      <w:tblpPr w:leftFromText="45" w:rightFromText="45" w:vertAnchor="text"/>
                                      <w:tblW w:w="5000" w:type="pct"/>
                                      <w:tblCellMar>
                                        <w:left w:w="0" w:type="dxa"/>
                                        <w:right w:w="0" w:type="dxa"/>
                                      </w:tblCellMar>
                                      <w:tblLook w:val="04A0"/>
                                    </w:tblPr>
                                    <w:tblGrid>
                                      <w:gridCol w:w="8994"/>
                                    </w:tblGrid>
                                    <w:tr w:rsidR="00B97926" w:rsidRPr="00B97926">
                                      <w:tc>
                                        <w:tcPr>
                                          <w:tcW w:w="0" w:type="auto"/>
                                          <w:tcMar>
                                            <w:top w:w="135" w:type="dxa"/>
                                            <w:left w:w="270" w:type="dxa"/>
                                            <w:bottom w:w="135" w:type="dxa"/>
                                            <w:right w:w="270" w:type="dxa"/>
                                          </w:tcMar>
                                          <w:vAlign w:val="center"/>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BEBEB"/>
                                            <w:tblCellMar>
                                              <w:left w:w="0" w:type="dxa"/>
                                              <w:right w:w="0" w:type="dxa"/>
                                            </w:tblCellMar>
                                            <w:tblLook w:val="04A0"/>
                                          </w:tblPr>
                                          <w:tblGrid>
                                            <w:gridCol w:w="8444"/>
                                          </w:tblGrid>
                                          <w:tr w:rsidR="00B97926" w:rsidRPr="00B97926" w:rsidTr="00B97926">
                                            <w:tc>
                                              <w:tcPr>
                                                <w:tcW w:w="0" w:type="auto"/>
                                                <w:shd w:val="clear" w:color="auto" w:fill="EBEBEB"/>
                                                <w:tcMar>
                                                  <w:top w:w="270" w:type="dxa"/>
                                                  <w:left w:w="270" w:type="dxa"/>
                                                  <w:bottom w:w="270" w:type="dxa"/>
                                                  <w:right w:w="270" w:type="dxa"/>
                                                </w:tcMar>
                                                <w:hideMark/>
                                              </w:tcPr>
                                              <w:p w:rsidR="00B97926" w:rsidRPr="00B97926" w:rsidRDefault="00B97926" w:rsidP="00B97926">
                                                <w:pPr>
                                                  <w:spacing w:after="0" w:line="240" w:lineRule="atLeast"/>
                                                  <w:rPr>
                                                    <w:rFonts w:ascii="Times New Roman" w:eastAsia="Times New Roman" w:hAnsi="Times New Roman" w:cs="Times New Roman"/>
                                                    <w:sz w:val="24"/>
                                                    <w:szCs w:val="24"/>
                                                  </w:rPr>
                                                </w:pPr>
                                                <w:r w:rsidRPr="00B97926">
                                                  <w:rPr>
                                                    <w:rFonts w:ascii="Tahoma" w:eastAsia="Times New Roman" w:hAnsi="Tahoma" w:cs="Tahoma"/>
                                                    <w:color w:val="606060"/>
                                                    <w:sz w:val="18"/>
                                                    <w:szCs w:val="18"/>
                                                  </w:rPr>
                                                  <w:t>PHM is a global network that brings together grassroots health activists, civil society organizations and academic institutions and individuals from around the world. </w:t>
                                                </w:r>
                                                <w:hyperlink r:id="rId14" w:tgtFrame="_blank" w:history="1">
                                                  <w:r w:rsidRPr="00B97926">
                                                    <w:rPr>
                                                      <w:rFonts w:ascii="Tahoma" w:eastAsia="Times New Roman" w:hAnsi="Tahoma" w:cs="Tahoma"/>
                                                      <w:color w:val="6DC6DD"/>
                                                      <w:sz w:val="18"/>
                                                      <w:u w:val="single"/>
                                                    </w:rPr>
                                                    <w:t>Guided by the People's Charter for Health </w:t>
                                                  </w:r>
                                                </w:hyperlink>
                                                <w:r w:rsidRPr="00B97926">
                                                  <w:rPr>
                                                    <w:rFonts w:ascii="Tahoma" w:eastAsia="Times New Roman" w:hAnsi="Tahoma" w:cs="Tahoma"/>
                                                    <w:color w:val="606060"/>
                                                    <w:sz w:val="18"/>
                                                    <w:szCs w:val="18"/>
                                                  </w:rPr>
                                                  <w:t xml:space="preserve">(PCH), PHM works on a variety of </w:t>
                                                </w:r>
                                                <w:proofErr w:type="spellStart"/>
                                                <w:r w:rsidRPr="00B97926">
                                                  <w:rPr>
                                                    <w:rFonts w:ascii="Tahoma" w:eastAsia="Times New Roman" w:hAnsi="Tahoma" w:cs="Tahoma"/>
                                                    <w:color w:val="606060"/>
                                                    <w:sz w:val="18"/>
                                                    <w:szCs w:val="18"/>
                                                  </w:rPr>
                                                  <w:t>programmes</w:t>
                                                </w:r>
                                                <w:proofErr w:type="spellEnd"/>
                                                <w:r w:rsidRPr="00B97926">
                                                  <w:rPr>
                                                    <w:rFonts w:ascii="Tahoma" w:eastAsia="Times New Roman" w:hAnsi="Tahoma" w:cs="Tahoma"/>
                                                    <w:color w:val="606060"/>
                                                    <w:sz w:val="18"/>
                                                    <w:szCs w:val="18"/>
                                                  </w:rPr>
                                                  <w:t xml:space="preserve"> and activities and is primarily committed to Comprehensive Primary Health Care and to addressing the social, economic and environmental determinants of health.</w:t>
                                                </w:r>
                                                <w:r w:rsidRPr="00B97926">
                                                  <w:rPr>
                                                    <w:rFonts w:ascii="Tahoma" w:eastAsia="Times New Roman" w:hAnsi="Tahoma" w:cs="Tahoma"/>
                                                    <w:color w:val="606060"/>
                                                    <w:sz w:val="18"/>
                                                    <w:szCs w:val="18"/>
                                                  </w:rPr>
                                                  <w:br/>
                                                </w:r>
                                                <w:r w:rsidRPr="00B97926">
                                                  <w:rPr>
                                                    <w:rFonts w:ascii="Tahoma" w:eastAsia="Times New Roman" w:hAnsi="Tahoma" w:cs="Tahoma"/>
                                                    <w:color w:val="606060"/>
                                                    <w:sz w:val="18"/>
                                                    <w:szCs w:val="18"/>
                                                  </w:rPr>
                                                  <w:br/>
                                                  <w:t xml:space="preserve">PHM is facing serious cutbacks in funding. We are thus welcoming contributions/donations from individuals and organizations who believe in our vision and philosophy to support and sustain our activities. Your support will enable PHM to remain uncompromised and independent in the stands it takes. Your donation will contribute to movement building, to the development of resources for </w:t>
                                                </w:r>
                                                <w:proofErr w:type="spellStart"/>
                                                <w:r w:rsidRPr="00B97926">
                                                  <w:rPr>
                                                    <w:rFonts w:ascii="Tahoma" w:eastAsia="Times New Roman" w:hAnsi="Tahoma" w:cs="Tahoma"/>
                                                    <w:color w:val="606060"/>
                                                    <w:sz w:val="18"/>
                                                    <w:szCs w:val="18"/>
                                                  </w:rPr>
                                                  <w:t>for</w:t>
                                                </w:r>
                                                <w:proofErr w:type="spellEnd"/>
                                                <w:r w:rsidRPr="00B97926">
                                                  <w:rPr>
                                                    <w:rFonts w:ascii="Tahoma" w:eastAsia="Times New Roman" w:hAnsi="Tahoma" w:cs="Tahoma"/>
                                                    <w:color w:val="606060"/>
                                                    <w:sz w:val="18"/>
                                                    <w:szCs w:val="18"/>
                                                  </w:rPr>
                                                  <w:t xml:space="preserve"> its advocacy, to strengthening policy dialogue at different levels, and to strengthen its ‘Health for All’ campaign as a platform for experience exchanges and concerted joint action.  </w:t>
                                                </w:r>
                                                <w:hyperlink r:id="rId15" w:tgtFrame="_blank" w:history="1">
                                                  <w:r w:rsidRPr="00B97926">
                                                    <w:rPr>
                                                      <w:rFonts w:ascii="Tahoma" w:eastAsia="Times New Roman" w:hAnsi="Tahoma" w:cs="Tahoma"/>
                                                      <w:color w:val="6DC6DD"/>
                                                      <w:sz w:val="18"/>
                                                      <w:u w:val="single"/>
                                                    </w:rPr>
                                                    <w:t>Donate now to PHM</w:t>
                                                  </w:r>
                                                </w:hyperlink>
                                              </w:p>
                                            </w:tc>
                                          </w:tr>
                                        </w:tbl>
                                        <w:p w:rsidR="00B97926" w:rsidRPr="00B97926" w:rsidRDefault="00B97926" w:rsidP="00B97926">
                                          <w:pPr>
                                            <w:spacing w:after="0" w:line="240" w:lineRule="auto"/>
                                            <w:rPr>
                                              <w:rFonts w:ascii="Arial" w:eastAsia="Times New Roman" w:hAnsi="Arial" w:cs="Arial"/>
                                              <w:sz w:val="24"/>
                                              <w:szCs w:val="24"/>
                                            </w:rPr>
                                          </w:pPr>
                                        </w:p>
                                      </w:tc>
                                    </w:tr>
                                  </w:tbl>
                                  <w:p w:rsidR="00B97926" w:rsidRPr="00B97926" w:rsidRDefault="00B97926" w:rsidP="00B97926">
                                    <w:pPr>
                                      <w:spacing w:after="0" w:line="240" w:lineRule="auto"/>
                                      <w:rPr>
                                        <w:rFonts w:ascii="Arial" w:eastAsia="Times New Roman" w:hAnsi="Arial" w:cs="Arial"/>
                                        <w:sz w:val="24"/>
                                        <w:szCs w:val="24"/>
                                      </w:rPr>
                                    </w:pPr>
                                  </w:p>
                                </w:tc>
                              </w:tr>
                            </w:tbl>
                            <w:p w:rsidR="00B97926" w:rsidRPr="00B97926" w:rsidRDefault="00B97926" w:rsidP="00B97926">
                              <w:pPr>
                                <w:spacing w:after="0" w:line="240" w:lineRule="auto"/>
                                <w:jc w:val="center"/>
                                <w:rPr>
                                  <w:rFonts w:ascii="Arial" w:eastAsia="Times New Roman" w:hAnsi="Arial" w:cs="Arial"/>
                                  <w:sz w:val="24"/>
                                  <w:szCs w:val="24"/>
                                </w:rPr>
                              </w:pPr>
                            </w:p>
                          </w:tc>
                        </w:tr>
                      </w:tbl>
                      <w:p w:rsidR="00B97926" w:rsidRPr="00B97926" w:rsidRDefault="00B97926" w:rsidP="00B97926">
                        <w:pPr>
                          <w:spacing w:after="0" w:line="240" w:lineRule="auto"/>
                          <w:rPr>
                            <w:rFonts w:ascii="Times New Roman" w:eastAsia="Times New Roman" w:hAnsi="Times New Roman" w:cs="Times New Roman"/>
                            <w:sz w:val="24"/>
                            <w:szCs w:val="24"/>
                          </w:rPr>
                        </w:pPr>
                        <w:r w:rsidRPr="00B97926">
                          <w:rPr>
                            <w:rFonts w:ascii="Times New Roman" w:eastAsia="Times New Roman" w:hAnsi="Times New Roman" w:cs="Times New Roman"/>
                            <w:sz w:val="24"/>
                            <w:szCs w:val="24"/>
                          </w:rPr>
                          <w:t> </w:t>
                        </w:r>
                      </w:p>
                      <w:tbl>
                        <w:tblPr>
                          <w:tblW w:w="5000" w:type="pct"/>
                          <w:tblCellMar>
                            <w:left w:w="0" w:type="dxa"/>
                            <w:right w:w="0" w:type="dxa"/>
                          </w:tblCellMar>
                          <w:tblLook w:val="04A0"/>
                        </w:tblPr>
                        <w:tblGrid>
                          <w:gridCol w:w="9000"/>
                        </w:tblGrid>
                        <w:tr w:rsidR="00B97926" w:rsidRPr="00B97926">
                          <w:tc>
                            <w:tcPr>
                              <w:tcW w:w="0" w:type="auto"/>
                              <w:hideMark/>
                            </w:tcPr>
                            <w:tbl>
                              <w:tblPr>
                                <w:tblpPr w:leftFromText="45" w:rightFromText="45" w:vertAnchor="text"/>
                                <w:tblW w:w="9000" w:type="dxa"/>
                                <w:tblCellMar>
                                  <w:left w:w="0" w:type="dxa"/>
                                  <w:right w:w="0" w:type="dxa"/>
                                </w:tblCellMar>
                                <w:tblLook w:val="04A0"/>
                              </w:tblPr>
                              <w:tblGrid>
                                <w:gridCol w:w="9000"/>
                              </w:tblGrid>
                              <w:tr w:rsidR="00B97926" w:rsidRPr="00B97926">
                                <w:tc>
                                  <w:tcPr>
                                    <w:tcW w:w="0" w:type="auto"/>
                                    <w:tcMar>
                                      <w:top w:w="135" w:type="dxa"/>
                                      <w:left w:w="270" w:type="dxa"/>
                                      <w:bottom w:w="135" w:type="dxa"/>
                                      <w:right w:w="270" w:type="dxa"/>
                                    </w:tcMar>
                                    <w:vAlign w:val="center"/>
                                    <w:hideMark/>
                                  </w:tcPr>
                                  <w:tbl>
                                    <w:tblPr>
                                      <w:tblW w:w="5000" w:type="pct"/>
                                      <w:shd w:val="clear" w:color="auto" w:fill="007FFF"/>
                                      <w:tblCellMar>
                                        <w:left w:w="0" w:type="dxa"/>
                                        <w:right w:w="0" w:type="dxa"/>
                                      </w:tblCellMar>
                                      <w:tblLook w:val="04A0"/>
                                    </w:tblPr>
                                    <w:tblGrid>
                                      <w:gridCol w:w="8440"/>
                                    </w:tblGrid>
                                    <w:tr w:rsidR="00B97926" w:rsidRPr="00B97926">
                                      <w:tc>
                                        <w:tcPr>
                                          <w:tcW w:w="0" w:type="auto"/>
                                          <w:tcBorders>
                                            <w:top w:val="single" w:sz="8" w:space="0" w:color="0000CD"/>
                                            <w:left w:val="single" w:sz="8" w:space="0" w:color="0000CD"/>
                                            <w:bottom w:val="single" w:sz="8" w:space="0" w:color="0000CD"/>
                                            <w:right w:val="single" w:sz="8" w:space="0" w:color="0000CD"/>
                                          </w:tcBorders>
                                          <w:shd w:val="clear" w:color="auto" w:fill="007FFF"/>
                                          <w:tcMar>
                                            <w:top w:w="270" w:type="dxa"/>
                                            <w:left w:w="270" w:type="dxa"/>
                                            <w:bottom w:w="270" w:type="dxa"/>
                                            <w:right w:w="270" w:type="dxa"/>
                                          </w:tcMar>
                                          <w:hideMark/>
                                        </w:tcPr>
                                        <w:p w:rsidR="00B97926" w:rsidRPr="00B97926" w:rsidRDefault="00B97926" w:rsidP="00B97926">
                                          <w:pPr>
                                            <w:spacing w:after="0" w:line="240" w:lineRule="atLeast"/>
                                            <w:jc w:val="center"/>
                                            <w:rPr>
                                              <w:rFonts w:ascii="Times New Roman" w:eastAsia="Times New Roman" w:hAnsi="Times New Roman" w:cs="Times New Roman"/>
                                              <w:sz w:val="24"/>
                                              <w:szCs w:val="24"/>
                                            </w:rPr>
                                          </w:pPr>
                                          <w:r w:rsidRPr="00B97926">
                                            <w:rPr>
                                              <w:rFonts w:ascii="Helvetica" w:eastAsia="Times New Roman" w:hAnsi="Helvetica" w:cs="Helvetica"/>
                                              <w:color w:val="000000"/>
                                              <w:sz w:val="23"/>
                                              <w:szCs w:val="23"/>
                                            </w:rPr>
                                            <w:t>Would you like to share your PHM news via this </w:t>
                                          </w:r>
                                          <w:r w:rsidRPr="00B97926">
                                            <w:rPr>
                                              <w:rFonts w:ascii="Helvetica" w:eastAsia="Times New Roman" w:hAnsi="Helvetica" w:cs="Helvetica"/>
                                              <w:color w:val="000000"/>
                                              <w:sz w:val="23"/>
                                            </w:rPr>
                                            <w:t>newsletter</w:t>
                                          </w:r>
                                          <w:r w:rsidRPr="00B97926">
                                            <w:rPr>
                                              <w:rFonts w:ascii="Helvetica" w:eastAsia="Times New Roman" w:hAnsi="Helvetica" w:cs="Helvetica"/>
                                              <w:color w:val="000000"/>
                                              <w:sz w:val="23"/>
                                              <w:szCs w:val="23"/>
                                            </w:rPr>
                                            <w:t xml:space="preserve">? Send us your story to </w:t>
                                          </w:r>
                                          <w:proofErr w:type="spellStart"/>
                                          <w:r w:rsidRPr="00B97926">
                                            <w:rPr>
                                              <w:rFonts w:ascii="Helvetica" w:eastAsia="Times New Roman" w:hAnsi="Helvetica" w:cs="Helvetica"/>
                                              <w:color w:val="000000"/>
                                              <w:sz w:val="23"/>
                                              <w:szCs w:val="23"/>
                                            </w:rPr>
                                            <w:t>globalsecretariat</w:t>
                                          </w:r>
                                          <w:proofErr w:type="spellEnd"/>
                                          <w:r w:rsidRPr="00B97926">
                                            <w:rPr>
                                              <w:rFonts w:ascii="Helvetica" w:eastAsia="Times New Roman" w:hAnsi="Helvetica" w:cs="Helvetica"/>
                                              <w:color w:val="000000"/>
                                              <w:sz w:val="23"/>
                                              <w:szCs w:val="23"/>
                                            </w:rPr>
                                            <w:t xml:space="preserve"> [at] </w:t>
                                          </w:r>
                                          <w:hyperlink r:id="rId16" w:tgtFrame="_blank" w:history="1">
                                            <w:r w:rsidRPr="00B97926">
                                              <w:rPr>
                                                <w:rFonts w:ascii="Helvetica" w:eastAsia="Times New Roman" w:hAnsi="Helvetica" w:cs="Helvetica"/>
                                                <w:color w:val="1155CC"/>
                                                <w:sz w:val="23"/>
                                                <w:u w:val="single"/>
                                              </w:rPr>
                                              <w:t>phmovement.org</w:t>
                                            </w:r>
                                          </w:hyperlink>
                                        </w:p>
                                      </w:tc>
                                    </w:tr>
                                  </w:tbl>
                                  <w:p w:rsidR="00B97926" w:rsidRPr="00B97926" w:rsidRDefault="00B97926" w:rsidP="00B97926">
                                    <w:pPr>
                                      <w:spacing w:after="0" w:line="240" w:lineRule="auto"/>
                                      <w:rPr>
                                        <w:rFonts w:ascii="Arial" w:eastAsia="Times New Roman" w:hAnsi="Arial" w:cs="Arial"/>
                                        <w:sz w:val="24"/>
                                        <w:szCs w:val="24"/>
                                      </w:rPr>
                                    </w:pPr>
                                  </w:p>
                                </w:tc>
                              </w:tr>
                            </w:tbl>
                            <w:p w:rsidR="00B97926" w:rsidRPr="00B97926" w:rsidRDefault="00B97926" w:rsidP="00B97926">
                              <w:pPr>
                                <w:spacing w:after="0" w:line="240" w:lineRule="auto"/>
                                <w:rPr>
                                  <w:rFonts w:ascii="Arial" w:eastAsia="Times New Roman" w:hAnsi="Arial" w:cs="Arial"/>
                                  <w:sz w:val="24"/>
                                  <w:szCs w:val="24"/>
                                </w:rPr>
                              </w:pPr>
                            </w:p>
                          </w:tc>
                        </w:tr>
                      </w:tbl>
                      <w:p w:rsidR="00B97926" w:rsidRPr="00B97926" w:rsidRDefault="00B97926" w:rsidP="00B97926">
                        <w:pPr>
                          <w:spacing w:after="0" w:line="240" w:lineRule="auto"/>
                          <w:rPr>
                            <w:rFonts w:ascii="Arial" w:eastAsia="Times New Roman" w:hAnsi="Arial" w:cs="Arial"/>
                            <w:sz w:val="24"/>
                            <w:szCs w:val="24"/>
                          </w:rPr>
                        </w:pPr>
                      </w:p>
                    </w:tc>
                  </w:tr>
                </w:tbl>
                <w:p w:rsidR="00B97926" w:rsidRPr="00B97926" w:rsidRDefault="00B97926" w:rsidP="00B97926">
                  <w:pPr>
                    <w:spacing w:after="0" w:line="240" w:lineRule="auto"/>
                    <w:jc w:val="center"/>
                    <w:rPr>
                      <w:rFonts w:ascii="Arial" w:eastAsia="Times New Roman" w:hAnsi="Arial" w:cs="Arial"/>
                      <w:sz w:val="24"/>
                      <w:szCs w:val="24"/>
                    </w:rPr>
                  </w:pPr>
                </w:p>
              </w:tc>
            </w:tr>
          </w:tbl>
          <w:p w:rsidR="00B97926" w:rsidRPr="00B97926" w:rsidRDefault="00B97926" w:rsidP="00B97926">
            <w:pPr>
              <w:spacing w:after="0" w:line="240" w:lineRule="auto"/>
              <w:jc w:val="center"/>
              <w:rPr>
                <w:rFonts w:ascii="Arial" w:eastAsia="Times New Roman" w:hAnsi="Arial" w:cs="Arial"/>
                <w:color w:val="222222"/>
                <w:sz w:val="16"/>
                <w:szCs w:val="16"/>
              </w:rPr>
            </w:pPr>
          </w:p>
        </w:tc>
      </w:tr>
      <w:tr w:rsidR="00B97926" w:rsidRPr="00B97926" w:rsidTr="00B97926">
        <w:tc>
          <w:tcPr>
            <w:tcW w:w="0" w:type="auto"/>
            <w:shd w:val="clear" w:color="auto" w:fill="F2F2F2"/>
            <w:hideMark/>
          </w:tcPr>
          <w:tbl>
            <w:tblPr>
              <w:tblW w:w="5000" w:type="pct"/>
              <w:jc w:val="center"/>
              <w:shd w:val="clear" w:color="auto" w:fill="FFFFFF"/>
              <w:tblCellMar>
                <w:left w:w="0" w:type="dxa"/>
                <w:right w:w="0" w:type="dxa"/>
              </w:tblCellMar>
              <w:tblLook w:val="04A0"/>
            </w:tblPr>
            <w:tblGrid>
              <w:gridCol w:w="9360"/>
            </w:tblGrid>
            <w:tr w:rsidR="00B97926" w:rsidRPr="00B97926">
              <w:trPr>
                <w:jc w:val="center"/>
              </w:trPr>
              <w:tc>
                <w:tcPr>
                  <w:tcW w:w="0" w:type="auto"/>
                  <w:shd w:val="clear" w:color="auto" w:fill="FFFFFF"/>
                  <w:hideMark/>
                </w:tcPr>
                <w:tbl>
                  <w:tblPr>
                    <w:tblW w:w="9000" w:type="dxa"/>
                    <w:jc w:val="center"/>
                    <w:tblCellMar>
                      <w:left w:w="0" w:type="dxa"/>
                      <w:right w:w="0" w:type="dxa"/>
                    </w:tblCellMar>
                    <w:tblLook w:val="04A0"/>
                  </w:tblPr>
                  <w:tblGrid>
                    <w:gridCol w:w="3000"/>
                    <w:gridCol w:w="3000"/>
                    <w:gridCol w:w="3000"/>
                  </w:tblGrid>
                  <w:tr w:rsidR="00B97926" w:rsidRPr="00B97926">
                    <w:trPr>
                      <w:jc w:val="center"/>
                    </w:trPr>
                    <w:tc>
                      <w:tcPr>
                        <w:tcW w:w="1650" w:type="pct"/>
                        <w:hideMark/>
                      </w:tcPr>
                      <w:tbl>
                        <w:tblPr>
                          <w:tblW w:w="5000" w:type="pct"/>
                          <w:tblCellMar>
                            <w:left w:w="0" w:type="dxa"/>
                            <w:right w:w="0" w:type="dxa"/>
                          </w:tblCellMar>
                          <w:tblLook w:val="04A0"/>
                        </w:tblPr>
                        <w:tblGrid>
                          <w:gridCol w:w="3000"/>
                        </w:tblGrid>
                        <w:tr w:rsidR="00B97926" w:rsidRPr="00B97926">
                          <w:tc>
                            <w:tcPr>
                              <w:tcW w:w="0" w:type="auto"/>
                              <w:hideMark/>
                            </w:tcPr>
                            <w:p w:rsidR="00B97926" w:rsidRPr="00B97926" w:rsidRDefault="00B97926" w:rsidP="00B97926">
                              <w:pPr>
                                <w:spacing w:after="0" w:line="240" w:lineRule="auto"/>
                                <w:rPr>
                                  <w:rFonts w:ascii="Arial" w:eastAsia="Times New Roman" w:hAnsi="Arial" w:cs="Arial"/>
                                  <w:sz w:val="24"/>
                                  <w:szCs w:val="24"/>
                                </w:rPr>
                              </w:pPr>
                            </w:p>
                          </w:tc>
                        </w:tr>
                      </w:tbl>
                      <w:p w:rsidR="00B97926" w:rsidRPr="00B97926" w:rsidRDefault="00B97926" w:rsidP="00B97926">
                        <w:pPr>
                          <w:spacing w:after="0" w:line="240" w:lineRule="auto"/>
                          <w:rPr>
                            <w:rFonts w:ascii="Arial" w:eastAsia="Times New Roman" w:hAnsi="Arial" w:cs="Arial"/>
                            <w:sz w:val="24"/>
                            <w:szCs w:val="24"/>
                          </w:rPr>
                        </w:pPr>
                      </w:p>
                    </w:tc>
                    <w:tc>
                      <w:tcPr>
                        <w:tcW w:w="1650" w:type="pct"/>
                        <w:hideMark/>
                      </w:tcPr>
                      <w:tbl>
                        <w:tblPr>
                          <w:tblW w:w="5000" w:type="pct"/>
                          <w:tblCellMar>
                            <w:left w:w="0" w:type="dxa"/>
                            <w:right w:w="0" w:type="dxa"/>
                          </w:tblCellMar>
                          <w:tblLook w:val="04A0"/>
                        </w:tblPr>
                        <w:tblGrid>
                          <w:gridCol w:w="3000"/>
                        </w:tblGrid>
                        <w:tr w:rsidR="00B97926" w:rsidRPr="00B97926">
                          <w:tc>
                            <w:tcPr>
                              <w:tcW w:w="0" w:type="auto"/>
                              <w:hideMark/>
                            </w:tcPr>
                            <w:p w:rsidR="00B97926" w:rsidRPr="00B97926" w:rsidRDefault="00B97926" w:rsidP="00B97926">
                              <w:pPr>
                                <w:spacing w:after="0" w:line="240" w:lineRule="auto"/>
                                <w:rPr>
                                  <w:rFonts w:ascii="Arial" w:eastAsia="Times New Roman" w:hAnsi="Arial" w:cs="Arial"/>
                                  <w:sz w:val="24"/>
                                  <w:szCs w:val="24"/>
                                </w:rPr>
                              </w:pPr>
                            </w:p>
                          </w:tc>
                        </w:tr>
                      </w:tbl>
                      <w:p w:rsidR="00B97926" w:rsidRPr="00B97926" w:rsidRDefault="00B97926" w:rsidP="00B97926">
                        <w:pPr>
                          <w:spacing w:after="0" w:line="240" w:lineRule="auto"/>
                          <w:rPr>
                            <w:rFonts w:ascii="Arial" w:eastAsia="Times New Roman" w:hAnsi="Arial" w:cs="Arial"/>
                            <w:sz w:val="24"/>
                            <w:szCs w:val="24"/>
                          </w:rPr>
                        </w:pPr>
                      </w:p>
                    </w:tc>
                    <w:tc>
                      <w:tcPr>
                        <w:tcW w:w="1650" w:type="pct"/>
                        <w:hideMark/>
                      </w:tcPr>
                      <w:tbl>
                        <w:tblPr>
                          <w:tblW w:w="5000" w:type="pct"/>
                          <w:tblCellMar>
                            <w:left w:w="0" w:type="dxa"/>
                            <w:right w:w="0" w:type="dxa"/>
                          </w:tblCellMar>
                          <w:tblLook w:val="04A0"/>
                        </w:tblPr>
                        <w:tblGrid>
                          <w:gridCol w:w="3000"/>
                        </w:tblGrid>
                        <w:tr w:rsidR="00B97926" w:rsidRPr="00B97926">
                          <w:tc>
                            <w:tcPr>
                              <w:tcW w:w="0" w:type="auto"/>
                              <w:hideMark/>
                            </w:tcPr>
                            <w:p w:rsidR="00B97926" w:rsidRPr="00B97926" w:rsidRDefault="00B97926" w:rsidP="00B97926">
                              <w:pPr>
                                <w:spacing w:after="0" w:line="240" w:lineRule="auto"/>
                                <w:rPr>
                                  <w:rFonts w:ascii="Arial" w:eastAsia="Times New Roman" w:hAnsi="Arial" w:cs="Arial"/>
                                  <w:sz w:val="24"/>
                                  <w:szCs w:val="24"/>
                                </w:rPr>
                              </w:pPr>
                            </w:p>
                          </w:tc>
                        </w:tr>
                      </w:tbl>
                      <w:p w:rsidR="00B97926" w:rsidRPr="00B97926" w:rsidRDefault="00B97926" w:rsidP="00B97926">
                        <w:pPr>
                          <w:spacing w:after="0" w:line="240" w:lineRule="auto"/>
                          <w:rPr>
                            <w:rFonts w:ascii="Arial" w:eastAsia="Times New Roman" w:hAnsi="Arial" w:cs="Arial"/>
                            <w:sz w:val="24"/>
                            <w:szCs w:val="24"/>
                          </w:rPr>
                        </w:pPr>
                      </w:p>
                    </w:tc>
                  </w:tr>
                </w:tbl>
                <w:p w:rsidR="00B97926" w:rsidRPr="00B97926" w:rsidRDefault="00B97926" w:rsidP="00B97926">
                  <w:pPr>
                    <w:spacing w:after="0" w:line="240" w:lineRule="auto"/>
                    <w:jc w:val="center"/>
                    <w:rPr>
                      <w:rFonts w:ascii="Arial" w:eastAsia="Times New Roman" w:hAnsi="Arial" w:cs="Arial"/>
                      <w:sz w:val="24"/>
                      <w:szCs w:val="24"/>
                    </w:rPr>
                  </w:pPr>
                </w:p>
              </w:tc>
            </w:tr>
          </w:tbl>
          <w:p w:rsidR="00B97926" w:rsidRPr="00B97926" w:rsidRDefault="00B97926" w:rsidP="00B97926">
            <w:pPr>
              <w:spacing w:after="0" w:line="240" w:lineRule="auto"/>
              <w:jc w:val="center"/>
              <w:rPr>
                <w:rFonts w:ascii="Arial" w:eastAsia="Times New Roman" w:hAnsi="Arial" w:cs="Arial"/>
                <w:color w:val="222222"/>
                <w:sz w:val="16"/>
                <w:szCs w:val="16"/>
              </w:rPr>
            </w:pPr>
          </w:p>
        </w:tc>
      </w:tr>
      <w:tr w:rsidR="00B97926" w:rsidRPr="00B97926" w:rsidTr="00B97926">
        <w:tc>
          <w:tcPr>
            <w:tcW w:w="0" w:type="auto"/>
            <w:shd w:val="clear" w:color="auto" w:fill="F2F2F2"/>
            <w:hideMark/>
          </w:tcPr>
          <w:tbl>
            <w:tblPr>
              <w:tblW w:w="5000" w:type="pct"/>
              <w:jc w:val="center"/>
              <w:shd w:val="clear" w:color="auto" w:fill="F2F2F2"/>
              <w:tblCellMar>
                <w:left w:w="0" w:type="dxa"/>
                <w:right w:w="0" w:type="dxa"/>
              </w:tblCellMar>
              <w:tblLook w:val="04A0"/>
            </w:tblPr>
            <w:tblGrid>
              <w:gridCol w:w="9360"/>
            </w:tblGrid>
            <w:tr w:rsidR="00B97926" w:rsidRPr="00B97926">
              <w:trPr>
                <w:jc w:val="center"/>
              </w:trPr>
              <w:tc>
                <w:tcPr>
                  <w:tcW w:w="0" w:type="auto"/>
                  <w:shd w:val="clear" w:color="auto" w:fill="F2F2F2"/>
                  <w:hideMark/>
                </w:tcPr>
                <w:tbl>
                  <w:tblPr>
                    <w:tblW w:w="9000" w:type="dxa"/>
                    <w:jc w:val="center"/>
                    <w:tblCellMar>
                      <w:left w:w="0" w:type="dxa"/>
                      <w:right w:w="0" w:type="dxa"/>
                    </w:tblCellMar>
                    <w:tblLook w:val="04A0"/>
                  </w:tblPr>
                  <w:tblGrid>
                    <w:gridCol w:w="9000"/>
                  </w:tblGrid>
                  <w:tr w:rsidR="00B97926" w:rsidRPr="00B97926">
                    <w:trPr>
                      <w:jc w:val="center"/>
                    </w:trPr>
                    <w:tc>
                      <w:tcPr>
                        <w:tcW w:w="0" w:type="auto"/>
                        <w:tcMar>
                          <w:top w:w="150" w:type="dxa"/>
                          <w:left w:w="0" w:type="dxa"/>
                          <w:bottom w:w="150" w:type="dxa"/>
                          <w:right w:w="0" w:type="dxa"/>
                        </w:tcMar>
                        <w:hideMark/>
                      </w:tcPr>
                      <w:tbl>
                        <w:tblPr>
                          <w:tblW w:w="5000" w:type="pct"/>
                          <w:tblCellMar>
                            <w:left w:w="0" w:type="dxa"/>
                            <w:right w:w="0" w:type="dxa"/>
                          </w:tblCellMar>
                          <w:tblLook w:val="04A0"/>
                        </w:tblPr>
                        <w:tblGrid>
                          <w:gridCol w:w="9000"/>
                        </w:tblGrid>
                        <w:tr w:rsidR="00B97926" w:rsidRPr="00B97926">
                          <w:tc>
                            <w:tcPr>
                              <w:tcW w:w="0" w:type="auto"/>
                              <w:tcMar>
                                <w:top w:w="135" w:type="dxa"/>
                                <w:left w:w="135" w:type="dxa"/>
                                <w:bottom w:w="135" w:type="dxa"/>
                                <w:right w:w="135" w:type="dxa"/>
                              </w:tcMar>
                              <w:hideMark/>
                            </w:tcPr>
                            <w:tbl>
                              <w:tblPr>
                                <w:tblW w:w="5000" w:type="pct"/>
                                <w:tblCellMar>
                                  <w:left w:w="0" w:type="dxa"/>
                                  <w:right w:w="0" w:type="dxa"/>
                                </w:tblCellMar>
                                <w:tblLook w:val="04A0"/>
                              </w:tblPr>
                              <w:tblGrid>
                                <w:gridCol w:w="8730"/>
                              </w:tblGrid>
                              <w:tr w:rsidR="00B97926" w:rsidRPr="00B97926">
                                <w:tc>
                                  <w:tcPr>
                                    <w:tcW w:w="0" w:type="auto"/>
                                    <w:tcMar>
                                      <w:top w:w="0" w:type="dxa"/>
                                      <w:left w:w="135" w:type="dxa"/>
                                      <w:bottom w:w="0" w:type="dxa"/>
                                      <w:right w:w="135" w:type="dxa"/>
                                    </w:tcMar>
                                    <w:vAlign w:val="center"/>
                                    <w:hideMark/>
                                  </w:tcPr>
                                  <w:tbl>
                                    <w:tblPr>
                                      <w:tblW w:w="0" w:type="auto"/>
                                      <w:shd w:val="clear" w:color="auto" w:fill="FAFAFA"/>
                                      <w:tblCellMar>
                                        <w:left w:w="0" w:type="dxa"/>
                                        <w:right w:w="0" w:type="dxa"/>
                                      </w:tblCellMar>
                                      <w:tblLook w:val="04A0"/>
                                    </w:tblPr>
                                    <w:tblGrid>
                                      <w:gridCol w:w="3882"/>
                                    </w:tblGrid>
                                    <w:tr w:rsidR="00B97926" w:rsidRPr="00B97926">
                                      <w:tc>
                                        <w:tcPr>
                                          <w:tcW w:w="0" w:type="auto"/>
                                          <w:tcBorders>
                                            <w:top w:val="single" w:sz="8" w:space="0" w:color="EEEEEE"/>
                                            <w:left w:val="single" w:sz="8" w:space="0" w:color="EEEEEE"/>
                                            <w:bottom w:val="single" w:sz="8" w:space="0" w:color="EEEEEE"/>
                                            <w:right w:val="single" w:sz="8" w:space="0" w:color="EEEEEE"/>
                                          </w:tcBorders>
                                          <w:shd w:val="clear" w:color="auto" w:fill="FAFAFA"/>
                                          <w:tcMar>
                                            <w:top w:w="135" w:type="dxa"/>
                                            <w:left w:w="135" w:type="dxa"/>
                                            <w:bottom w:w="0" w:type="dxa"/>
                                            <w:right w:w="135" w:type="dxa"/>
                                          </w:tcMar>
                                          <w:hideMark/>
                                        </w:tcPr>
                                        <w:tbl>
                                          <w:tblPr>
                                            <w:tblW w:w="0" w:type="auto"/>
                                            <w:tblCellMar>
                                              <w:left w:w="0" w:type="dxa"/>
                                              <w:right w:w="0" w:type="dxa"/>
                                            </w:tblCellMar>
                                            <w:tblLook w:val="04A0"/>
                                          </w:tblPr>
                                          <w:tblGrid>
                                            <w:gridCol w:w="1206"/>
                                            <w:gridCol w:w="1214"/>
                                            <w:gridCol w:w="1186"/>
                                            <w:gridCol w:w="6"/>
                                          </w:tblGrid>
                                          <w:tr w:rsidR="00B97926" w:rsidRPr="00B97926">
                                            <w:tc>
                                              <w:tcPr>
                                                <w:tcW w:w="0" w:type="auto"/>
                                                <w:hideMark/>
                                              </w:tcPr>
                                              <w:tbl>
                                                <w:tblPr>
                                                  <w:tblpPr w:leftFromText="45" w:rightFromText="45" w:vertAnchor="text"/>
                                                  <w:tblW w:w="0" w:type="auto"/>
                                                  <w:tblCellMar>
                                                    <w:left w:w="0" w:type="dxa"/>
                                                    <w:right w:w="0" w:type="dxa"/>
                                                  </w:tblCellMar>
                                                  <w:tblLook w:val="04A0"/>
                                                </w:tblPr>
                                                <w:tblGrid>
                                                  <w:gridCol w:w="1206"/>
                                                </w:tblGrid>
                                                <w:tr w:rsidR="00B97926" w:rsidRPr="00B97926">
                                                  <w:tc>
                                                    <w:tcPr>
                                                      <w:tcW w:w="0" w:type="auto"/>
                                                      <w:tcMar>
                                                        <w:top w:w="0" w:type="dxa"/>
                                                        <w:left w:w="0" w:type="dxa"/>
                                                        <w:bottom w:w="135" w:type="dxa"/>
                                                        <w:right w:w="135" w:type="dxa"/>
                                                      </w:tcMar>
                                                      <w:hideMark/>
                                                    </w:tcPr>
                                                    <w:tbl>
                                                      <w:tblPr>
                                                        <w:tblW w:w="0" w:type="dxa"/>
                                                        <w:shd w:val="clear" w:color="auto" w:fill="FAFAFA"/>
                                                        <w:tblCellMar>
                                                          <w:left w:w="0" w:type="dxa"/>
                                                          <w:right w:w="0" w:type="dxa"/>
                                                        </w:tblCellMar>
                                                        <w:tblLook w:val="04A0"/>
                                                      </w:tblPr>
                                                      <w:tblGrid>
                                                        <w:gridCol w:w="1051"/>
                                                      </w:tblGrid>
                                                      <w:tr w:rsidR="00B97926" w:rsidRPr="00B97926">
                                                        <w:tc>
                                                          <w:tcPr>
                                                            <w:tcW w:w="0" w:type="auto"/>
                                                            <w:tcBorders>
                                                              <w:top w:val="single" w:sz="8" w:space="0" w:color="CCCCCC"/>
                                                              <w:left w:val="single" w:sz="8" w:space="0" w:color="CCCCCC"/>
                                                              <w:bottom w:val="single" w:sz="8" w:space="0" w:color="CCCCCC"/>
                                                              <w:right w:val="single" w:sz="8" w:space="0" w:color="CCCCCC"/>
                                                            </w:tcBorders>
                                                            <w:shd w:val="clear" w:color="auto" w:fill="FAFAFA"/>
                                                            <w:tcMar>
                                                              <w:top w:w="75" w:type="dxa"/>
                                                              <w:left w:w="135" w:type="dxa"/>
                                                              <w:bottom w:w="75" w:type="dxa"/>
                                                              <w:right w:w="135" w:type="dxa"/>
                                                            </w:tcMar>
                                                            <w:vAlign w:val="center"/>
                                                            <w:hideMark/>
                                                          </w:tcPr>
                                                          <w:tbl>
                                                            <w:tblPr>
                                                              <w:tblpPr w:leftFromText="45" w:rightFromText="45" w:vertAnchor="text"/>
                                                              <w:tblW w:w="0" w:type="dxa"/>
                                                              <w:tblCellMar>
                                                                <w:left w:w="0" w:type="dxa"/>
                                                                <w:right w:w="0" w:type="dxa"/>
                                                              </w:tblCellMar>
                                                              <w:tblLook w:val="04A0"/>
                                                            </w:tblPr>
                                                            <w:tblGrid>
                                                              <w:gridCol w:w="305"/>
                                                              <w:gridCol w:w="476"/>
                                                            </w:tblGrid>
                                                            <w:tr w:rsidR="00B97926" w:rsidRPr="00B97926">
                                                              <w:tc>
                                                                <w:tcPr>
                                                                  <w:tcW w:w="270" w:type="dxa"/>
                                                                  <w:vAlign w:val="center"/>
                                                                  <w:hideMark/>
                                                                </w:tcPr>
                                                                <w:p w:rsidR="00B97926" w:rsidRPr="00B97926" w:rsidRDefault="00B97926" w:rsidP="00B9792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1155CC"/>
                                                                      <w:sz w:val="24"/>
                                                                      <w:szCs w:val="24"/>
                                                                    </w:rPr>
                                                                    <w:lastRenderedPageBreak/>
                                                                    <w:drawing>
                                                                      <wp:inline distT="0" distB="0" distL="0" distR="0">
                                                                        <wp:extent cx="174625" cy="174625"/>
                                                                        <wp:effectExtent l="19050" t="0" r="0" b="0"/>
                                                                        <wp:docPr id="1" name="m_-1881572334426019458m_-4869280900248503496_x0000_i1028" descr="https://ci6.googleusercontent.com/proxy/NpY0-urXVATRU2AYqZkij_ZF5G375rQhRutk07FNhK7xuo7Lidrwepf7F0pGIyNLpwk69ArrQpBaeQBuL8hD5ov9BVjMQRv0UlRywED3ykZZev1BY0SGLeSyWEqZlGA=s0-d-e1-ft#http://cdn-images.mailchimp.com/icons/social-block/color-facebook-128.png">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1881572334426019458m_-4869280900248503496_x0000_i1028" descr="https://ci6.googleusercontent.com/proxy/NpY0-urXVATRU2AYqZkij_ZF5G375rQhRutk07FNhK7xuo7Lidrwepf7F0pGIyNLpwk69ArrQpBaeQBuL8hD5ov9BVjMQRv0UlRywED3ykZZev1BY0SGLeSyWEqZlGA=s0-d-e1-ft#http://cdn-images.mailchimp.com/icons/social-block/color-facebook-128.png"/>
                                                                                <pic:cNvPicPr>
                                                                                  <a:picLocks noChangeAspect="1" noChangeArrowheads="1"/>
                                                                                </pic:cNvPicPr>
                                                                              </pic:nvPicPr>
                                                                              <pic:blipFill>
                                                                                <a:blip r:embed="rId18"/>
                                                                                <a:srcRect/>
                                                                                <a:stretch>
                                                                                  <a:fillRect/>
                                                                                </a:stretch>
                                                                              </pic:blipFill>
                                                                              <pic:spPr bwMode="auto">
                                                                                <a:xfrm>
                                                                                  <a:off x="0" y="0"/>
                                                                                  <a:ext cx="174625" cy="174625"/>
                                                                                </a:xfrm>
                                                                                <a:prstGeom prst="rect">
                                                                                  <a:avLst/>
                                                                                </a:prstGeom>
                                                                                <a:noFill/>
                                                                                <a:ln w="9525">
                                                                                  <a:noFill/>
                                                                                  <a:miter lim="800000"/>
                                                                                  <a:headEnd/>
                                                                                  <a:tailEnd/>
                                                                                </a:ln>
                                                                              </pic:spPr>
                                                                            </pic:pic>
                                                                          </a:graphicData>
                                                                        </a:graphic>
                                                                      </wp:inline>
                                                                    </w:drawing>
                                                                  </w:r>
                                                                </w:p>
                                                              </w:tc>
                                                              <w:tc>
                                                                <w:tcPr>
                                                                  <w:tcW w:w="0" w:type="auto"/>
                                                                  <w:tcMar>
                                                                    <w:top w:w="0" w:type="dxa"/>
                                                                    <w:left w:w="75" w:type="dxa"/>
                                                                    <w:bottom w:w="0" w:type="dxa"/>
                                                                    <w:right w:w="0" w:type="dxa"/>
                                                                  </w:tcMar>
                                                                  <w:vAlign w:val="center"/>
                                                                  <w:hideMark/>
                                                                </w:tcPr>
                                                                <w:p w:rsidR="00B97926" w:rsidRPr="00B97926" w:rsidRDefault="00FF7447" w:rsidP="00B97926">
                                                                  <w:pPr>
                                                                    <w:spacing w:after="0" w:line="240" w:lineRule="auto"/>
                                                                    <w:rPr>
                                                                      <w:rFonts w:ascii="Times New Roman" w:eastAsia="Times New Roman" w:hAnsi="Times New Roman" w:cs="Times New Roman"/>
                                                                      <w:sz w:val="24"/>
                                                                      <w:szCs w:val="24"/>
                                                                    </w:rPr>
                                                                  </w:pPr>
                                                                  <w:hyperlink r:id="rId19" w:tgtFrame="_blank" w:history="1">
                                                                    <w:r w:rsidR="00B97926" w:rsidRPr="00B97926">
                                                                      <w:rPr>
                                                                        <w:rFonts w:ascii="Arial" w:eastAsia="Times New Roman" w:hAnsi="Arial" w:cs="Arial"/>
                                                                        <w:color w:val="505050"/>
                                                                        <w:sz w:val="15"/>
                                                                      </w:rPr>
                                                                      <w:t>Share</w:t>
                                                                    </w:r>
                                                                  </w:hyperlink>
                                                                </w:p>
                                                              </w:tc>
                                                            </w:tr>
                                                          </w:tbl>
                                                          <w:p w:rsidR="00B97926" w:rsidRPr="00B97926" w:rsidRDefault="00B97926" w:rsidP="00B97926">
                                                            <w:pPr>
                                                              <w:spacing w:after="0" w:line="240" w:lineRule="auto"/>
                                                              <w:rPr>
                                                                <w:rFonts w:ascii="Arial" w:eastAsia="Times New Roman" w:hAnsi="Arial" w:cs="Arial"/>
                                                                <w:sz w:val="24"/>
                                                                <w:szCs w:val="24"/>
                                                              </w:rPr>
                                                            </w:pPr>
                                                          </w:p>
                                                        </w:tc>
                                                      </w:tr>
                                                    </w:tbl>
                                                    <w:p w:rsidR="00B97926" w:rsidRPr="00B97926" w:rsidRDefault="00B97926" w:rsidP="00B97926">
                                                      <w:pPr>
                                                        <w:spacing w:after="0" w:line="240" w:lineRule="auto"/>
                                                        <w:rPr>
                                                          <w:rFonts w:ascii="Arial" w:eastAsia="Times New Roman" w:hAnsi="Arial" w:cs="Arial"/>
                                                          <w:sz w:val="24"/>
                                                          <w:szCs w:val="24"/>
                                                        </w:rPr>
                                                      </w:pPr>
                                                    </w:p>
                                                  </w:tc>
                                                </w:tr>
                                              </w:tbl>
                                              <w:p w:rsidR="00B97926" w:rsidRPr="00B97926" w:rsidRDefault="00B97926" w:rsidP="00B97926">
                                                <w:pPr>
                                                  <w:spacing w:after="0" w:line="240" w:lineRule="auto"/>
                                                  <w:rPr>
                                                    <w:rFonts w:ascii="Arial" w:eastAsia="Times New Roman" w:hAnsi="Arial" w:cs="Arial"/>
                                                    <w:sz w:val="24"/>
                                                    <w:szCs w:val="24"/>
                                                  </w:rPr>
                                                </w:pPr>
                                              </w:p>
                                            </w:tc>
                                            <w:tc>
                                              <w:tcPr>
                                                <w:tcW w:w="0" w:type="auto"/>
                                                <w:hideMark/>
                                              </w:tcPr>
                                              <w:tbl>
                                                <w:tblPr>
                                                  <w:tblpPr w:leftFromText="45" w:rightFromText="45" w:vertAnchor="text"/>
                                                  <w:tblW w:w="0" w:type="auto"/>
                                                  <w:tblCellMar>
                                                    <w:left w:w="0" w:type="dxa"/>
                                                    <w:right w:w="0" w:type="dxa"/>
                                                  </w:tblCellMar>
                                                  <w:tblLook w:val="04A0"/>
                                                </w:tblPr>
                                                <w:tblGrid>
                                                  <w:gridCol w:w="1214"/>
                                                </w:tblGrid>
                                                <w:tr w:rsidR="00B97926" w:rsidRPr="00B97926">
                                                  <w:tc>
                                                    <w:tcPr>
                                                      <w:tcW w:w="0" w:type="auto"/>
                                                      <w:tcMar>
                                                        <w:top w:w="0" w:type="dxa"/>
                                                        <w:left w:w="0" w:type="dxa"/>
                                                        <w:bottom w:w="135" w:type="dxa"/>
                                                        <w:right w:w="135" w:type="dxa"/>
                                                      </w:tcMar>
                                                      <w:hideMark/>
                                                    </w:tcPr>
                                                    <w:tbl>
                                                      <w:tblPr>
                                                        <w:tblW w:w="0" w:type="dxa"/>
                                                        <w:shd w:val="clear" w:color="auto" w:fill="FAFAFA"/>
                                                        <w:tblCellMar>
                                                          <w:left w:w="0" w:type="dxa"/>
                                                          <w:right w:w="0" w:type="dxa"/>
                                                        </w:tblCellMar>
                                                        <w:tblLook w:val="04A0"/>
                                                      </w:tblPr>
                                                      <w:tblGrid>
                                                        <w:gridCol w:w="1059"/>
                                                      </w:tblGrid>
                                                      <w:tr w:rsidR="00B97926" w:rsidRPr="00B97926">
                                                        <w:tc>
                                                          <w:tcPr>
                                                            <w:tcW w:w="0" w:type="auto"/>
                                                            <w:tcBorders>
                                                              <w:top w:val="single" w:sz="8" w:space="0" w:color="CCCCCC"/>
                                                              <w:left w:val="single" w:sz="8" w:space="0" w:color="CCCCCC"/>
                                                              <w:bottom w:val="single" w:sz="8" w:space="0" w:color="CCCCCC"/>
                                                              <w:right w:val="single" w:sz="8" w:space="0" w:color="CCCCCC"/>
                                                            </w:tcBorders>
                                                            <w:shd w:val="clear" w:color="auto" w:fill="FAFAFA"/>
                                                            <w:tcMar>
                                                              <w:top w:w="75" w:type="dxa"/>
                                                              <w:left w:w="135" w:type="dxa"/>
                                                              <w:bottom w:w="75" w:type="dxa"/>
                                                              <w:right w:w="135" w:type="dxa"/>
                                                            </w:tcMar>
                                                            <w:vAlign w:val="center"/>
                                                            <w:hideMark/>
                                                          </w:tcPr>
                                                          <w:tbl>
                                                            <w:tblPr>
                                                              <w:tblpPr w:leftFromText="45" w:rightFromText="45" w:vertAnchor="text"/>
                                                              <w:tblW w:w="0" w:type="dxa"/>
                                                              <w:tblCellMar>
                                                                <w:left w:w="0" w:type="dxa"/>
                                                                <w:right w:w="0" w:type="dxa"/>
                                                              </w:tblCellMar>
                                                              <w:tblLook w:val="04A0"/>
                                                            </w:tblPr>
                                                            <w:tblGrid>
                                                              <w:gridCol w:w="305"/>
                                                              <w:gridCol w:w="484"/>
                                                            </w:tblGrid>
                                                            <w:tr w:rsidR="00B97926" w:rsidRPr="00B97926">
                                                              <w:tc>
                                                                <w:tcPr>
                                                                  <w:tcW w:w="270" w:type="dxa"/>
                                                                  <w:vAlign w:val="center"/>
                                                                  <w:hideMark/>
                                                                </w:tcPr>
                                                                <w:p w:rsidR="00B97926" w:rsidRPr="00B97926" w:rsidRDefault="00B97926" w:rsidP="00B9792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1155CC"/>
                                                                      <w:sz w:val="24"/>
                                                                      <w:szCs w:val="24"/>
                                                                    </w:rPr>
                                                                    <w:drawing>
                                                                      <wp:inline distT="0" distB="0" distL="0" distR="0">
                                                                        <wp:extent cx="174625" cy="174625"/>
                                                                        <wp:effectExtent l="19050" t="0" r="0" b="0"/>
                                                                        <wp:docPr id="2" name="m_-1881572334426019458m_-4869280900248503496_x0000_i1029" descr="https://ci6.googleusercontent.com/proxy/Bju9KOtrMDGzdGvHxL3UZfdJI4Cq6b_8cUlqHa1eEYh9DgRM1wdB4v4NST-ZRekVjtqIXn8SNs1Ca6HmUddsnAuQnsxa2Ozw-5p9wgezKrvD8dsw9Pbiixoi03xmuw=s0-d-e1-ft#http://cdn-images.mailchimp.com/icons/social-block/color-twitter-128.png">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1881572334426019458m_-4869280900248503496_x0000_i1029" descr="https://ci6.googleusercontent.com/proxy/Bju9KOtrMDGzdGvHxL3UZfdJI4Cq6b_8cUlqHa1eEYh9DgRM1wdB4v4NST-ZRekVjtqIXn8SNs1Ca6HmUddsnAuQnsxa2Ozw-5p9wgezKrvD8dsw9Pbiixoi03xmuw=s0-d-e1-ft#http://cdn-images.mailchimp.com/icons/social-block/color-twitter-128.png"/>
                                                                                <pic:cNvPicPr>
                                                                                  <a:picLocks noChangeAspect="1" noChangeArrowheads="1"/>
                                                                                </pic:cNvPicPr>
                                                                              </pic:nvPicPr>
                                                                              <pic:blipFill>
                                                                                <a:blip r:embed="rId21"/>
                                                                                <a:srcRect/>
                                                                                <a:stretch>
                                                                                  <a:fillRect/>
                                                                                </a:stretch>
                                                                              </pic:blipFill>
                                                                              <pic:spPr bwMode="auto">
                                                                                <a:xfrm>
                                                                                  <a:off x="0" y="0"/>
                                                                                  <a:ext cx="174625" cy="174625"/>
                                                                                </a:xfrm>
                                                                                <a:prstGeom prst="rect">
                                                                                  <a:avLst/>
                                                                                </a:prstGeom>
                                                                                <a:noFill/>
                                                                                <a:ln w="9525">
                                                                                  <a:noFill/>
                                                                                  <a:miter lim="800000"/>
                                                                                  <a:headEnd/>
                                                                                  <a:tailEnd/>
                                                                                </a:ln>
                                                                              </pic:spPr>
                                                                            </pic:pic>
                                                                          </a:graphicData>
                                                                        </a:graphic>
                                                                      </wp:inline>
                                                                    </w:drawing>
                                                                  </w:r>
                                                                </w:p>
                                                              </w:tc>
                                                              <w:tc>
                                                                <w:tcPr>
                                                                  <w:tcW w:w="0" w:type="auto"/>
                                                                  <w:tcMar>
                                                                    <w:top w:w="0" w:type="dxa"/>
                                                                    <w:left w:w="75" w:type="dxa"/>
                                                                    <w:bottom w:w="0" w:type="dxa"/>
                                                                    <w:right w:w="0" w:type="dxa"/>
                                                                  </w:tcMar>
                                                                  <w:vAlign w:val="center"/>
                                                                  <w:hideMark/>
                                                                </w:tcPr>
                                                                <w:p w:rsidR="00B97926" w:rsidRPr="00B97926" w:rsidRDefault="00FF7447" w:rsidP="00B97926">
                                                                  <w:pPr>
                                                                    <w:spacing w:after="0" w:line="240" w:lineRule="auto"/>
                                                                    <w:rPr>
                                                                      <w:rFonts w:ascii="Times New Roman" w:eastAsia="Times New Roman" w:hAnsi="Times New Roman" w:cs="Times New Roman"/>
                                                                      <w:sz w:val="24"/>
                                                                      <w:szCs w:val="24"/>
                                                                    </w:rPr>
                                                                  </w:pPr>
                                                                  <w:hyperlink r:id="rId22" w:tgtFrame="_blank" w:history="1">
                                                                    <w:r w:rsidR="00B97926" w:rsidRPr="00B97926">
                                                                      <w:rPr>
                                                                        <w:rFonts w:ascii="Arial" w:eastAsia="Times New Roman" w:hAnsi="Arial" w:cs="Arial"/>
                                                                        <w:color w:val="505050"/>
                                                                        <w:sz w:val="15"/>
                                                                      </w:rPr>
                                                                      <w:t>Tweet</w:t>
                                                                    </w:r>
                                                                  </w:hyperlink>
                                                                </w:p>
                                                              </w:tc>
                                                            </w:tr>
                                                          </w:tbl>
                                                          <w:p w:rsidR="00B97926" w:rsidRPr="00B97926" w:rsidRDefault="00B97926" w:rsidP="00B97926">
                                                            <w:pPr>
                                                              <w:spacing w:after="0" w:line="240" w:lineRule="auto"/>
                                                              <w:rPr>
                                                                <w:rFonts w:ascii="Arial" w:eastAsia="Times New Roman" w:hAnsi="Arial" w:cs="Arial"/>
                                                                <w:sz w:val="24"/>
                                                                <w:szCs w:val="24"/>
                                                              </w:rPr>
                                                            </w:pPr>
                                                          </w:p>
                                                        </w:tc>
                                                      </w:tr>
                                                    </w:tbl>
                                                    <w:p w:rsidR="00B97926" w:rsidRPr="00B97926" w:rsidRDefault="00B97926" w:rsidP="00B97926">
                                                      <w:pPr>
                                                        <w:spacing w:after="0" w:line="240" w:lineRule="auto"/>
                                                        <w:rPr>
                                                          <w:rFonts w:ascii="Arial" w:eastAsia="Times New Roman" w:hAnsi="Arial" w:cs="Arial"/>
                                                          <w:sz w:val="24"/>
                                                          <w:szCs w:val="24"/>
                                                        </w:rPr>
                                                      </w:pPr>
                                                    </w:p>
                                                  </w:tc>
                                                </w:tr>
                                              </w:tbl>
                                              <w:p w:rsidR="00B97926" w:rsidRPr="00B97926" w:rsidRDefault="00B97926" w:rsidP="00B97926">
                                                <w:pPr>
                                                  <w:spacing w:after="0" w:line="240" w:lineRule="auto"/>
                                                  <w:rPr>
                                                    <w:rFonts w:ascii="Arial" w:eastAsia="Times New Roman" w:hAnsi="Arial" w:cs="Arial"/>
                                                    <w:sz w:val="24"/>
                                                    <w:szCs w:val="24"/>
                                                  </w:rPr>
                                                </w:pPr>
                                              </w:p>
                                            </w:tc>
                                            <w:tc>
                                              <w:tcPr>
                                                <w:tcW w:w="0" w:type="auto"/>
                                                <w:hideMark/>
                                              </w:tcPr>
                                              <w:tbl>
                                                <w:tblPr>
                                                  <w:tblpPr w:leftFromText="45" w:rightFromText="45" w:vertAnchor="text"/>
                                                  <w:tblW w:w="0" w:type="auto"/>
                                                  <w:tblCellMar>
                                                    <w:left w:w="0" w:type="dxa"/>
                                                    <w:right w:w="0" w:type="dxa"/>
                                                  </w:tblCellMar>
                                                  <w:tblLook w:val="04A0"/>
                                                </w:tblPr>
                                                <w:tblGrid>
                                                  <w:gridCol w:w="1186"/>
                                                </w:tblGrid>
                                                <w:tr w:rsidR="00B97926" w:rsidRPr="00B97926">
                                                  <w:tc>
                                                    <w:tcPr>
                                                      <w:tcW w:w="0" w:type="auto"/>
                                                      <w:tcMar>
                                                        <w:top w:w="0" w:type="dxa"/>
                                                        <w:left w:w="0" w:type="dxa"/>
                                                        <w:bottom w:w="135" w:type="dxa"/>
                                                        <w:right w:w="0" w:type="dxa"/>
                                                      </w:tcMar>
                                                      <w:hideMark/>
                                                    </w:tcPr>
                                                    <w:tbl>
                                                      <w:tblPr>
                                                        <w:tblW w:w="0" w:type="dxa"/>
                                                        <w:shd w:val="clear" w:color="auto" w:fill="FAFAFA"/>
                                                        <w:tblCellMar>
                                                          <w:left w:w="0" w:type="dxa"/>
                                                          <w:right w:w="0" w:type="dxa"/>
                                                        </w:tblCellMar>
                                                        <w:tblLook w:val="04A0"/>
                                                      </w:tblPr>
                                                      <w:tblGrid>
                                                        <w:gridCol w:w="1166"/>
                                                      </w:tblGrid>
                                                      <w:tr w:rsidR="00B97926" w:rsidRPr="00B97926">
                                                        <w:tc>
                                                          <w:tcPr>
                                                            <w:tcW w:w="0" w:type="auto"/>
                                                            <w:tcBorders>
                                                              <w:top w:val="single" w:sz="8" w:space="0" w:color="CCCCCC"/>
                                                              <w:left w:val="single" w:sz="8" w:space="0" w:color="CCCCCC"/>
                                                              <w:bottom w:val="single" w:sz="8" w:space="0" w:color="CCCCCC"/>
                                                              <w:right w:val="single" w:sz="8" w:space="0" w:color="CCCCCC"/>
                                                            </w:tcBorders>
                                                            <w:shd w:val="clear" w:color="auto" w:fill="FAFAFA"/>
                                                            <w:tcMar>
                                                              <w:top w:w="75" w:type="dxa"/>
                                                              <w:left w:w="135" w:type="dxa"/>
                                                              <w:bottom w:w="75" w:type="dxa"/>
                                                              <w:right w:w="135" w:type="dxa"/>
                                                            </w:tcMar>
                                                            <w:vAlign w:val="center"/>
                                                            <w:hideMark/>
                                                          </w:tcPr>
                                                          <w:tbl>
                                                            <w:tblPr>
                                                              <w:tblpPr w:leftFromText="45" w:rightFromText="45" w:vertAnchor="text"/>
                                                              <w:tblW w:w="0" w:type="dxa"/>
                                                              <w:tblCellMar>
                                                                <w:left w:w="0" w:type="dxa"/>
                                                                <w:right w:w="0" w:type="dxa"/>
                                                              </w:tblCellMar>
                                                              <w:tblLook w:val="04A0"/>
                                                            </w:tblPr>
                                                            <w:tblGrid>
                                                              <w:gridCol w:w="270"/>
                                                              <w:gridCol w:w="626"/>
                                                            </w:tblGrid>
                                                            <w:tr w:rsidR="00B97926" w:rsidRPr="00B97926">
                                                              <w:tc>
                                                                <w:tcPr>
                                                                  <w:tcW w:w="270" w:type="dxa"/>
                                                                  <w:vAlign w:val="center"/>
                                                                  <w:hideMark/>
                                                                </w:tcPr>
                                                                <w:p w:rsidR="00B97926" w:rsidRPr="00B97926" w:rsidRDefault="00B97926" w:rsidP="00B97926">
                                                                  <w:pPr>
                                                                    <w:spacing w:after="0" w:line="240" w:lineRule="auto"/>
                                                                    <w:jc w:val="center"/>
                                                                    <w:rPr>
                                                                      <w:rFonts w:ascii="Times New Roman" w:eastAsia="Times New Roman" w:hAnsi="Times New Roman" w:cs="Times New Roman"/>
                                                                      <w:sz w:val="24"/>
                                                                      <w:szCs w:val="24"/>
                                                                    </w:rPr>
                                                                  </w:pPr>
                                                                </w:p>
                                                              </w:tc>
                                                              <w:tc>
                                                                <w:tcPr>
                                                                  <w:tcW w:w="0" w:type="auto"/>
                                                                  <w:tcMar>
                                                                    <w:top w:w="0" w:type="dxa"/>
                                                                    <w:left w:w="75" w:type="dxa"/>
                                                                    <w:bottom w:w="0" w:type="dxa"/>
                                                                    <w:right w:w="0" w:type="dxa"/>
                                                                  </w:tcMar>
                                                                  <w:vAlign w:val="center"/>
                                                                  <w:hideMark/>
                                                                </w:tcPr>
                                                                <w:p w:rsidR="00B97926" w:rsidRPr="00B97926" w:rsidRDefault="00B97926" w:rsidP="00B97926">
                                                                  <w:pPr>
                                                                    <w:spacing w:after="0" w:line="240" w:lineRule="auto"/>
                                                                    <w:rPr>
                                                                      <w:rFonts w:ascii="Times New Roman" w:eastAsia="Times New Roman" w:hAnsi="Times New Roman" w:cs="Times New Roman"/>
                                                                      <w:sz w:val="24"/>
                                                                      <w:szCs w:val="24"/>
                                                                    </w:rPr>
                                                                  </w:pPr>
                                                                  <w:r w:rsidRPr="00B97926">
                                                                    <w:rPr>
                                                                      <w:rFonts w:ascii="Arial" w:eastAsia="Times New Roman" w:hAnsi="Arial" w:cs="Arial"/>
                                                                      <w:color w:val="505050"/>
                                                                      <w:sz w:val="15"/>
                                                                      <w:szCs w:val="15"/>
                                                                    </w:rPr>
                                                                    <w:t>Forward</w:t>
                                                                  </w:r>
                                                                </w:p>
                                                              </w:tc>
                                                            </w:tr>
                                                          </w:tbl>
                                                          <w:p w:rsidR="00B97926" w:rsidRPr="00B97926" w:rsidRDefault="00B97926" w:rsidP="00B97926">
                                                            <w:pPr>
                                                              <w:spacing w:after="0" w:line="240" w:lineRule="auto"/>
                                                              <w:rPr>
                                                                <w:rFonts w:ascii="Arial" w:eastAsia="Times New Roman" w:hAnsi="Arial" w:cs="Arial"/>
                                                                <w:sz w:val="24"/>
                                                                <w:szCs w:val="24"/>
                                                              </w:rPr>
                                                            </w:pPr>
                                                          </w:p>
                                                        </w:tc>
                                                      </w:tr>
                                                    </w:tbl>
                                                    <w:p w:rsidR="00B97926" w:rsidRPr="00B97926" w:rsidRDefault="00B97926" w:rsidP="00B97926">
                                                      <w:pPr>
                                                        <w:spacing w:after="0" w:line="240" w:lineRule="auto"/>
                                                        <w:rPr>
                                                          <w:rFonts w:ascii="Arial" w:eastAsia="Times New Roman" w:hAnsi="Arial" w:cs="Arial"/>
                                                          <w:sz w:val="24"/>
                                                          <w:szCs w:val="24"/>
                                                        </w:rPr>
                                                      </w:pPr>
                                                    </w:p>
                                                  </w:tc>
                                                </w:tr>
                                              </w:tbl>
                                              <w:p w:rsidR="00B97926" w:rsidRPr="00B97926" w:rsidRDefault="00B97926" w:rsidP="00B97926">
                                                <w:pPr>
                                                  <w:spacing w:after="0" w:line="240" w:lineRule="auto"/>
                                                  <w:rPr>
                                                    <w:rFonts w:ascii="Arial" w:eastAsia="Times New Roman" w:hAnsi="Arial" w:cs="Arial"/>
                                                    <w:sz w:val="24"/>
                                                    <w:szCs w:val="24"/>
                                                  </w:rPr>
                                                </w:pPr>
                                              </w:p>
                                            </w:tc>
                                            <w:tc>
                                              <w:tcPr>
                                                <w:tcW w:w="0" w:type="auto"/>
                                                <w:hideMark/>
                                              </w:tcPr>
                                              <w:p w:rsidR="00B97926" w:rsidRPr="00B97926" w:rsidRDefault="00B97926" w:rsidP="00B97926">
                                                <w:pPr>
                                                  <w:spacing w:after="0" w:line="240" w:lineRule="auto"/>
                                                  <w:rPr>
                                                    <w:rFonts w:ascii="Arial" w:eastAsia="Times New Roman" w:hAnsi="Arial" w:cs="Arial"/>
                                                    <w:sz w:val="24"/>
                                                    <w:szCs w:val="24"/>
                                                  </w:rPr>
                                                </w:pPr>
                                              </w:p>
                                            </w:tc>
                                          </w:tr>
                                        </w:tbl>
                                        <w:p w:rsidR="00B97926" w:rsidRPr="00B97926" w:rsidRDefault="00B97926" w:rsidP="00B97926">
                                          <w:pPr>
                                            <w:spacing w:after="0" w:line="240" w:lineRule="auto"/>
                                            <w:rPr>
                                              <w:rFonts w:ascii="Arial" w:eastAsia="Times New Roman" w:hAnsi="Arial" w:cs="Arial"/>
                                              <w:sz w:val="24"/>
                                              <w:szCs w:val="24"/>
                                            </w:rPr>
                                          </w:pPr>
                                        </w:p>
                                      </w:tc>
                                    </w:tr>
                                  </w:tbl>
                                  <w:p w:rsidR="00B97926" w:rsidRPr="00B97926" w:rsidRDefault="00B97926" w:rsidP="00B97926">
                                    <w:pPr>
                                      <w:spacing w:after="0" w:line="240" w:lineRule="auto"/>
                                      <w:rPr>
                                        <w:rFonts w:ascii="Arial" w:eastAsia="Times New Roman" w:hAnsi="Arial" w:cs="Arial"/>
                                        <w:sz w:val="24"/>
                                        <w:szCs w:val="24"/>
                                      </w:rPr>
                                    </w:pPr>
                                  </w:p>
                                </w:tc>
                              </w:tr>
                            </w:tbl>
                            <w:p w:rsidR="00B97926" w:rsidRPr="00B97926" w:rsidRDefault="00B97926" w:rsidP="00B97926">
                              <w:pPr>
                                <w:spacing w:after="0" w:line="240" w:lineRule="auto"/>
                                <w:rPr>
                                  <w:rFonts w:ascii="Arial" w:eastAsia="Times New Roman" w:hAnsi="Arial" w:cs="Arial"/>
                                  <w:sz w:val="24"/>
                                  <w:szCs w:val="24"/>
                                </w:rPr>
                              </w:pPr>
                            </w:p>
                          </w:tc>
                        </w:tr>
                      </w:tbl>
                      <w:p w:rsidR="00B97926" w:rsidRPr="00B97926" w:rsidRDefault="00B97926" w:rsidP="00B97926">
                        <w:pPr>
                          <w:spacing w:after="0" w:line="240" w:lineRule="auto"/>
                          <w:rPr>
                            <w:rFonts w:ascii="Times New Roman" w:eastAsia="Times New Roman" w:hAnsi="Times New Roman" w:cs="Times New Roman"/>
                            <w:sz w:val="24"/>
                            <w:szCs w:val="24"/>
                          </w:rPr>
                        </w:pPr>
                        <w:r w:rsidRPr="00B97926">
                          <w:rPr>
                            <w:rFonts w:ascii="Times New Roman" w:eastAsia="Times New Roman" w:hAnsi="Times New Roman" w:cs="Times New Roman"/>
                            <w:sz w:val="24"/>
                            <w:szCs w:val="24"/>
                          </w:rPr>
                          <w:t> </w:t>
                        </w:r>
                      </w:p>
                      <w:tbl>
                        <w:tblPr>
                          <w:tblW w:w="5000" w:type="pct"/>
                          <w:tblCellMar>
                            <w:left w:w="0" w:type="dxa"/>
                            <w:right w:w="0" w:type="dxa"/>
                          </w:tblCellMar>
                          <w:tblLook w:val="04A0"/>
                        </w:tblPr>
                        <w:tblGrid>
                          <w:gridCol w:w="9000"/>
                        </w:tblGrid>
                        <w:tr w:rsidR="00B97926" w:rsidRPr="00B97926">
                          <w:tc>
                            <w:tcPr>
                              <w:tcW w:w="0" w:type="auto"/>
                              <w:hideMark/>
                            </w:tcPr>
                            <w:tbl>
                              <w:tblPr>
                                <w:tblpPr w:leftFromText="45" w:rightFromText="45" w:vertAnchor="text"/>
                                <w:tblW w:w="9000" w:type="dxa"/>
                                <w:tblCellMar>
                                  <w:left w:w="0" w:type="dxa"/>
                                  <w:right w:w="0" w:type="dxa"/>
                                </w:tblCellMar>
                                <w:tblLook w:val="04A0"/>
                              </w:tblPr>
                              <w:tblGrid>
                                <w:gridCol w:w="9000"/>
                              </w:tblGrid>
                              <w:tr w:rsidR="00B97926" w:rsidRPr="00B97926">
                                <w:tc>
                                  <w:tcPr>
                                    <w:tcW w:w="0" w:type="auto"/>
                                    <w:tcMar>
                                      <w:top w:w="135" w:type="dxa"/>
                                      <w:left w:w="270" w:type="dxa"/>
                                      <w:bottom w:w="135" w:type="dxa"/>
                                      <w:right w:w="270" w:type="dxa"/>
                                    </w:tcMar>
                                    <w:hideMark/>
                                  </w:tcPr>
                                  <w:p w:rsidR="00B97926" w:rsidRPr="00B97926" w:rsidRDefault="00FF7447" w:rsidP="00B97926">
                                    <w:pPr>
                                      <w:spacing w:after="0" w:line="200" w:lineRule="atLeast"/>
                                      <w:rPr>
                                        <w:rFonts w:ascii="Times New Roman" w:eastAsia="Times New Roman" w:hAnsi="Times New Roman" w:cs="Times New Roman"/>
                                        <w:sz w:val="24"/>
                                        <w:szCs w:val="24"/>
                                      </w:rPr>
                                    </w:pPr>
                                    <w:hyperlink r:id="rId23" w:tgtFrame="_blank" w:history="1">
                                      <w:r w:rsidR="00B97926" w:rsidRPr="00B97926">
                                        <w:rPr>
                                          <w:rFonts w:ascii="Tahoma" w:eastAsia="Times New Roman" w:hAnsi="Tahoma" w:cs="Tahoma"/>
                                          <w:b/>
                                          <w:bCs/>
                                          <w:color w:val="606060"/>
                                          <w:sz w:val="21"/>
                                          <w:u w:val="single"/>
                                        </w:rPr>
                                        <w:t>DONATE NOW to PHM</w:t>
                                      </w:r>
                                    </w:hyperlink>
                                    <w:r w:rsidR="00B97926" w:rsidRPr="00B97926">
                                      <w:rPr>
                                        <w:rFonts w:ascii="Tahoma" w:eastAsia="Times New Roman" w:hAnsi="Tahoma" w:cs="Tahoma"/>
                                        <w:color w:val="606060"/>
                                        <w:sz w:val="17"/>
                                        <w:szCs w:val="17"/>
                                      </w:rPr>
                                      <w:br/>
                                      <w:t>We welcome contributions/donations from individuals and organizations who believe in our vision and philosophy to support and sustain the activities of the People’s Health Movement. This enables us to remain uncompromising and independent in the stands we take.</w:t>
                                    </w:r>
                                    <w:r w:rsidR="00B97926" w:rsidRPr="00B97926">
                                      <w:rPr>
                                        <w:rFonts w:ascii="Tahoma" w:eastAsia="Times New Roman" w:hAnsi="Tahoma" w:cs="Tahoma"/>
                                        <w:color w:val="606060"/>
                                        <w:sz w:val="17"/>
                                        <w:szCs w:val="17"/>
                                      </w:rPr>
                                      <w:br/>
                                    </w:r>
                                    <w:r w:rsidR="00B97926" w:rsidRPr="00B97926">
                                      <w:rPr>
                                        <w:rFonts w:ascii="Tahoma" w:eastAsia="Times New Roman" w:hAnsi="Tahoma" w:cs="Tahoma"/>
                                        <w:color w:val="606060"/>
                                        <w:sz w:val="17"/>
                                        <w:szCs w:val="17"/>
                                      </w:rPr>
                                      <w:br/>
                                    </w:r>
                                    <w:r w:rsidR="00B97926" w:rsidRPr="00B97926">
                                      <w:rPr>
                                        <w:rFonts w:ascii="Tahoma" w:eastAsia="Times New Roman" w:hAnsi="Tahoma" w:cs="Tahoma"/>
                                        <w:b/>
                                        <w:bCs/>
                                        <w:color w:val="606060"/>
                                        <w:sz w:val="17"/>
                                        <w:szCs w:val="17"/>
                                      </w:rPr>
                                      <w:t>Our mailing address is:</w:t>
                                    </w:r>
                                    <w:r w:rsidR="00B97926" w:rsidRPr="00B97926">
                                      <w:rPr>
                                        <w:rFonts w:ascii="Tahoma" w:eastAsia="Times New Roman" w:hAnsi="Tahoma" w:cs="Tahoma"/>
                                        <w:color w:val="606060"/>
                                        <w:sz w:val="17"/>
                                        <w:szCs w:val="17"/>
                                      </w:rPr>
                                      <w:br/>
                                    </w:r>
                                    <w:hyperlink r:id="rId24" w:tgtFrame="_blank" w:history="1">
                                      <w:r w:rsidR="00B97926" w:rsidRPr="00B97926">
                                        <w:rPr>
                                          <w:rFonts w:ascii="Tahoma" w:eastAsia="Times New Roman" w:hAnsi="Tahoma" w:cs="Tahoma"/>
                                          <w:color w:val="1155CC"/>
                                          <w:sz w:val="17"/>
                                          <w:u w:val="single"/>
                                        </w:rPr>
                                        <w:t>globalsecretariat@phmovement.org</w:t>
                                      </w:r>
                                    </w:hyperlink>
                                    <w:r w:rsidR="00B97926" w:rsidRPr="00B97926">
                                      <w:rPr>
                                        <w:rFonts w:ascii="Tahoma" w:eastAsia="Times New Roman" w:hAnsi="Tahoma" w:cs="Tahoma"/>
                                        <w:color w:val="606060"/>
                                        <w:sz w:val="17"/>
                                        <w:szCs w:val="17"/>
                                      </w:rPr>
                                      <w:br/>
                                    </w:r>
                                    <w:r w:rsidR="00B97926" w:rsidRPr="00B97926">
                                      <w:rPr>
                                        <w:rFonts w:ascii="Tahoma" w:eastAsia="Times New Roman" w:hAnsi="Tahoma" w:cs="Tahoma"/>
                                        <w:color w:val="606060"/>
                                        <w:sz w:val="17"/>
                                        <w:szCs w:val="17"/>
                                      </w:rPr>
                                      <w:br/>
                                    </w:r>
                                    <w:r w:rsidR="00B97926" w:rsidRPr="00B97926">
                                      <w:rPr>
                                        <w:rFonts w:ascii="Tahoma" w:eastAsia="Times New Roman" w:hAnsi="Tahoma" w:cs="Tahoma"/>
                                        <w:b/>
                                        <w:bCs/>
                                        <w:color w:val="606060"/>
                                        <w:sz w:val="17"/>
                                        <w:szCs w:val="17"/>
                                      </w:rPr>
                                      <w:t>Website</w:t>
                                    </w:r>
                                    <w:r w:rsidR="00B97926" w:rsidRPr="00B97926">
                                      <w:rPr>
                                        <w:rFonts w:ascii="Tahoma" w:eastAsia="Times New Roman" w:hAnsi="Tahoma" w:cs="Tahoma"/>
                                        <w:color w:val="606060"/>
                                        <w:sz w:val="17"/>
                                        <w:szCs w:val="17"/>
                                      </w:rPr>
                                      <w:br/>
                                    </w:r>
                                    <w:hyperlink r:id="rId25" w:tgtFrame="_blank" w:history="1">
                                      <w:r w:rsidR="00B97926" w:rsidRPr="00B97926">
                                        <w:rPr>
                                          <w:rFonts w:ascii="Tahoma" w:eastAsia="Times New Roman" w:hAnsi="Tahoma" w:cs="Tahoma"/>
                                          <w:color w:val="1155CC"/>
                                          <w:sz w:val="17"/>
                                          <w:u w:val="single"/>
                                        </w:rPr>
                                        <w:t>www.phmovement.org</w:t>
                                      </w:r>
                                    </w:hyperlink>
                                  </w:p>
                                </w:tc>
                              </w:tr>
                            </w:tbl>
                            <w:p w:rsidR="00B97926" w:rsidRPr="00B97926" w:rsidRDefault="00B97926" w:rsidP="00B97926">
                              <w:pPr>
                                <w:spacing w:after="0" w:line="240" w:lineRule="auto"/>
                                <w:rPr>
                                  <w:rFonts w:ascii="Arial" w:eastAsia="Times New Roman" w:hAnsi="Arial" w:cs="Arial"/>
                                  <w:sz w:val="24"/>
                                  <w:szCs w:val="24"/>
                                </w:rPr>
                              </w:pPr>
                            </w:p>
                          </w:tc>
                        </w:tr>
                      </w:tbl>
                      <w:p w:rsidR="00B97926" w:rsidRPr="00B97926" w:rsidRDefault="00B97926" w:rsidP="00B97926">
                        <w:pPr>
                          <w:spacing w:after="0" w:line="240" w:lineRule="auto"/>
                          <w:rPr>
                            <w:rFonts w:ascii="Arial" w:eastAsia="Times New Roman" w:hAnsi="Arial" w:cs="Arial"/>
                            <w:sz w:val="24"/>
                            <w:szCs w:val="24"/>
                          </w:rPr>
                        </w:pPr>
                      </w:p>
                    </w:tc>
                  </w:tr>
                </w:tbl>
                <w:p w:rsidR="00B97926" w:rsidRPr="00B97926" w:rsidRDefault="00B97926" w:rsidP="00B97926">
                  <w:pPr>
                    <w:spacing w:after="0" w:line="240" w:lineRule="auto"/>
                    <w:jc w:val="center"/>
                    <w:rPr>
                      <w:rFonts w:ascii="Arial" w:eastAsia="Times New Roman" w:hAnsi="Arial" w:cs="Arial"/>
                      <w:sz w:val="24"/>
                      <w:szCs w:val="24"/>
                    </w:rPr>
                  </w:pPr>
                </w:p>
              </w:tc>
            </w:tr>
          </w:tbl>
          <w:p w:rsidR="00B97926" w:rsidRPr="00B97926" w:rsidRDefault="00B97926" w:rsidP="00B97926">
            <w:pPr>
              <w:spacing w:after="0" w:line="240" w:lineRule="auto"/>
              <w:jc w:val="center"/>
              <w:rPr>
                <w:rFonts w:ascii="Arial" w:eastAsia="Times New Roman" w:hAnsi="Arial" w:cs="Arial"/>
                <w:color w:val="222222"/>
                <w:sz w:val="16"/>
                <w:szCs w:val="16"/>
              </w:rPr>
            </w:pPr>
          </w:p>
        </w:tc>
      </w:tr>
    </w:tbl>
    <w:p w:rsidR="00232971" w:rsidRDefault="00232971"/>
    <w:sectPr w:rsidR="00232971" w:rsidSect="002329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48007E"/>
    <w:multiLevelType w:val="multilevel"/>
    <w:tmpl w:val="1A8CB4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D3F31C8"/>
    <w:multiLevelType w:val="multilevel"/>
    <w:tmpl w:val="F2821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97926"/>
    <w:rsid w:val="00232971"/>
    <w:rsid w:val="003D4287"/>
    <w:rsid w:val="005A69F0"/>
    <w:rsid w:val="00B97926"/>
    <w:rsid w:val="00FF74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9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B97926"/>
  </w:style>
  <w:style w:type="character" w:styleId="Hyperlink">
    <w:name w:val="Hyperlink"/>
    <w:basedOn w:val="DefaultParagraphFont"/>
    <w:uiPriority w:val="99"/>
    <w:unhideWhenUsed/>
    <w:rsid w:val="00B97926"/>
    <w:rPr>
      <w:color w:val="0000FF"/>
      <w:u w:val="single"/>
    </w:rPr>
  </w:style>
  <w:style w:type="character" w:customStyle="1" w:styleId="aqj">
    <w:name w:val="aqj"/>
    <w:basedOn w:val="DefaultParagraphFont"/>
    <w:rsid w:val="00B97926"/>
  </w:style>
  <w:style w:type="paragraph" w:styleId="BalloonText">
    <w:name w:val="Balloon Text"/>
    <w:basedOn w:val="Normal"/>
    <w:link w:val="BalloonTextChar"/>
    <w:uiPriority w:val="99"/>
    <w:semiHidden/>
    <w:unhideWhenUsed/>
    <w:rsid w:val="00B97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9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872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est.phmovement.org/wp-content/uploads/2018/05/press-french.docx" TargetMode="External"/><Relationship Id="rId13" Type="http://schemas.openxmlformats.org/officeDocument/2006/relationships/hyperlink" Target="https://twha.be/phm-manual" TargetMode="External"/><Relationship Id="rId18" Type="http://schemas.openxmlformats.org/officeDocument/2006/relationships/image" Target="media/image1.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hyperlink" Target="http://test.phmovement.org/wp-content/uploads/2018/05/Press-statement-ENG.pdf" TargetMode="External"/><Relationship Id="rId12" Type="http://schemas.openxmlformats.org/officeDocument/2006/relationships/hyperlink" Target="http://test.phmovement.org/peoples-health-assembly-dhaka/" TargetMode="External"/><Relationship Id="rId17" Type="http://schemas.openxmlformats.org/officeDocument/2006/relationships/hyperlink" Target="http://www.facebook.com/sharer/sharer.php?u=*|URL:ARCHIVE_LINK_SHORT|*" TargetMode="External"/><Relationship Id="rId25" Type="http://schemas.openxmlformats.org/officeDocument/2006/relationships/hyperlink" Target="http://www.phmovement.org/" TargetMode="External"/><Relationship Id="rId2" Type="http://schemas.openxmlformats.org/officeDocument/2006/relationships/styles" Target="styles.xml"/><Relationship Id="rId16" Type="http://schemas.openxmlformats.org/officeDocument/2006/relationships/hyperlink" Target="http://phmovement.org/" TargetMode="External"/><Relationship Id="rId20" Type="http://schemas.openxmlformats.org/officeDocument/2006/relationships/hyperlink" Target="http://twitter.com/intent/tweet?text=*|URL:MC_SUBJECT|*:%20*|URL:ARCHIVE_LINK_SHORT|*" TargetMode="External"/><Relationship Id="rId1" Type="http://schemas.openxmlformats.org/officeDocument/2006/relationships/numbering" Target="numbering.xml"/><Relationship Id="rId6" Type="http://schemas.openxmlformats.org/officeDocument/2006/relationships/hyperlink" Target="http://www.phmovement.org/" TargetMode="External"/><Relationship Id="rId11" Type="http://schemas.openxmlformats.org/officeDocument/2006/relationships/hyperlink" Target="http://test.phmovement.org/the-peoples-charter-for-health/" TargetMode="External"/><Relationship Id="rId24" Type="http://schemas.openxmlformats.org/officeDocument/2006/relationships/hyperlink" Target="mailto:globalsecretariat@phmovement.org" TargetMode="External"/><Relationship Id="rId5" Type="http://schemas.openxmlformats.org/officeDocument/2006/relationships/hyperlink" Target="https://web.facebook.com/groups/980380755446508/" TargetMode="External"/><Relationship Id="rId15" Type="http://schemas.openxmlformats.org/officeDocument/2006/relationships/hyperlink" Target="http://test.phmovement.org/donate-to-phm/" TargetMode="External"/><Relationship Id="rId23" Type="http://schemas.openxmlformats.org/officeDocument/2006/relationships/hyperlink" Target="http://www.phmovement.org/en/phm/donate" TargetMode="External"/><Relationship Id="rId10" Type="http://schemas.openxmlformats.org/officeDocument/2006/relationships/hyperlink" Target="http://test.phmovement.org/wp-content/uploads/2018/05/press-portugese.pdf" TargetMode="External"/><Relationship Id="rId19" Type="http://schemas.openxmlformats.org/officeDocument/2006/relationships/hyperlink" Target="http://www.facebook.com/sharer/sharer.php?u=*%7CURL:ARCHIVE_LINK_SHORT%7C*" TargetMode="External"/><Relationship Id="rId4" Type="http://schemas.openxmlformats.org/officeDocument/2006/relationships/webSettings" Target="webSettings.xml"/><Relationship Id="rId9" Type="http://schemas.openxmlformats.org/officeDocument/2006/relationships/hyperlink" Target="http://test.phmovement.org/wp-content/uploads/2018/05/Press-Statement-spanish.docx" TargetMode="External"/><Relationship Id="rId14" Type="http://schemas.openxmlformats.org/officeDocument/2006/relationships/hyperlink" Target="http://test.phmovement.org/the-peoples-charter-for-health/" TargetMode="External"/><Relationship Id="rId22" Type="http://schemas.openxmlformats.org/officeDocument/2006/relationships/hyperlink" Target="http://twitter.com/intent/tweet?text=*%7CURL:MC_SUBJECT%7C*:%20*%7CURL:ARCHIVE_LINK_SHORT%7C*"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957</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 SEN GUPTA</dc:creator>
  <cp:lastModifiedBy>AMIT SEN GUPTA</cp:lastModifiedBy>
  <cp:revision>2</cp:revision>
  <dcterms:created xsi:type="dcterms:W3CDTF">2018-05-12T09:25:00Z</dcterms:created>
  <dcterms:modified xsi:type="dcterms:W3CDTF">2018-05-12T11:39:00Z</dcterms:modified>
</cp:coreProperties>
</file>