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044" w:rsidRDefault="005A3044" w:rsidP="005A3044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>Argentina, 2026</w:t>
      </w:r>
    </w:p>
    <w:p w:rsidR="005A3044" w:rsidRDefault="005A3044" w:rsidP="005A3044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>Sr. Director General de la Organización Mundial de la Salud (OMS)</w:t>
      </w:r>
      <w:r>
        <w:rPr>
          <w:rFonts w:ascii="Arial" w:hAnsi="Arial" w:cs="Arial"/>
          <w:color w:val="1F1F1F"/>
          <w:sz w:val="22"/>
          <w:szCs w:val="22"/>
        </w:rPr>
        <w:br/>
        <w:t xml:space="preserve">Dr. </w:t>
      </w:r>
      <w:proofErr w:type="spellStart"/>
      <w:r>
        <w:rPr>
          <w:rFonts w:ascii="Arial" w:hAnsi="Arial" w:cs="Arial"/>
          <w:color w:val="1F1F1F"/>
          <w:sz w:val="22"/>
          <w:szCs w:val="22"/>
        </w:rPr>
        <w:t>Tedros</w:t>
      </w:r>
      <w:proofErr w:type="spellEnd"/>
      <w:r>
        <w:rPr>
          <w:rFonts w:ascii="Arial" w:hAnsi="Arial" w:cs="Arial"/>
          <w:color w:val="1F1F1F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F1F1F"/>
          <w:sz w:val="22"/>
          <w:szCs w:val="22"/>
        </w:rPr>
        <w:t>Adhanom</w:t>
      </w:r>
      <w:proofErr w:type="spellEnd"/>
      <w:r>
        <w:rPr>
          <w:rFonts w:ascii="Arial" w:hAnsi="Arial" w:cs="Arial"/>
          <w:color w:val="1F1F1F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F1F1F"/>
          <w:sz w:val="22"/>
          <w:szCs w:val="22"/>
        </w:rPr>
        <w:t>Ghebreyesus</w:t>
      </w:r>
      <w:proofErr w:type="spellEnd"/>
      <w:r>
        <w:rPr>
          <w:rFonts w:ascii="Arial" w:hAnsi="Arial" w:cs="Arial"/>
          <w:color w:val="1F1F1F"/>
          <w:sz w:val="22"/>
          <w:szCs w:val="22"/>
        </w:rPr>
        <w:br/>
        <w:t>Ginebra, Suiza</w:t>
      </w:r>
    </w:p>
    <w:p w:rsidR="005A3044" w:rsidRDefault="005A3044" w:rsidP="005A3044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F1F1F"/>
          <w:sz w:val="22"/>
          <w:szCs w:val="22"/>
        </w:rPr>
      </w:pPr>
      <w:proofErr w:type="spellStart"/>
      <w:r>
        <w:rPr>
          <w:rFonts w:ascii="Arial" w:hAnsi="Arial" w:cs="Arial"/>
          <w:color w:val="1F1F1F"/>
          <w:sz w:val="22"/>
          <w:szCs w:val="22"/>
        </w:rPr>
        <w:t>Ref</w:t>
      </w:r>
      <w:proofErr w:type="spellEnd"/>
      <w:r>
        <w:rPr>
          <w:rFonts w:ascii="Arial" w:hAnsi="Arial" w:cs="Arial"/>
          <w:color w:val="1F1F1F"/>
          <w:sz w:val="22"/>
          <w:szCs w:val="22"/>
        </w:rPr>
        <w:t>: Expresión de rechazo ante el retiro de la República Argentina de la OMS</w:t>
      </w:r>
    </w:p>
    <w:p w:rsidR="005A3044" w:rsidRDefault="005A3044" w:rsidP="005A3044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>            Nos dirigimos a usted y por su intermedio a la Asamblea Mundial de la Salud desde la sociedad civil y el campo sanitario de la República Argentina con la responsabilidad ética, sanitaria y democrática de dejar constancia formal de que la decisión del Gobierno nacional de retirar a nuestro país de la OMS no expresa la voluntad del pueblo argentino, ni de quienes sostenemos cotidianamente el sistema de salud.</w:t>
      </w:r>
    </w:p>
    <w:p w:rsidR="005A3044" w:rsidRDefault="005A3044" w:rsidP="005A3044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 xml:space="preserve">            Esta medida, adoptada sin debate público, sin consulta a la comunidad científica y sin participación de los actores sanitarios, tomada para subrayar el alineamiento de nuestro gobierno con la actual administración </w:t>
      </w:r>
      <w:proofErr w:type="spellStart"/>
      <w:r>
        <w:rPr>
          <w:rFonts w:ascii="Arial" w:hAnsi="Arial" w:cs="Arial"/>
          <w:color w:val="1F1F1F"/>
          <w:sz w:val="22"/>
          <w:szCs w:val="22"/>
        </w:rPr>
        <w:t>norteamericana</w:t>
      </w:r>
      <w:proofErr w:type="gramStart"/>
      <w:r>
        <w:rPr>
          <w:rFonts w:ascii="Arial" w:hAnsi="Arial" w:cs="Arial"/>
          <w:color w:val="1F1F1F"/>
          <w:sz w:val="22"/>
          <w:szCs w:val="22"/>
        </w:rPr>
        <w:t>,constituye</w:t>
      </w:r>
      <w:proofErr w:type="spellEnd"/>
      <w:proofErr w:type="gramEnd"/>
      <w:r>
        <w:rPr>
          <w:rFonts w:ascii="Arial" w:hAnsi="Arial" w:cs="Arial"/>
          <w:color w:val="1F1F1F"/>
          <w:sz w:val="22"/>
          <w:szCs w:val="22"/>
        </w:rPr>
        <w:t xml:space="preserve"> un acto de aislamiento que compromete seriamente la capacidad del país para proteger la salud de su población.</w:t>
      </w:r>
    </w:p>
    <w:p w:rsidR="005A3044" w:rsidRDefault="005A3044" w:rsidP="005A3044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>La pertenencia de la Argentina a la OMS ha sido durante décadas un pilar estratégico para:</w:t>
      </w:r>
    </w:p>
    <w:p w:rsidR="005A3044" w:rsidRDefault="005A3044" w:rsidP="005A3044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>el diseño de políticas sanitarias basadas en evidencia científica, </w:t>
      </w:r>
      <w:r>
        <w:rPr>
          <w:rFonts w:ascii="Arial" w:hAnsi="Arial" w:cs="Arial"/>
          <w:color w:val="1F1F1F"/>
          <w:sz w:val="22"/>
          <w:szCs w:val="22"/>
        </w:rPr>
        <w:br/>
        <w:t>la vigilancia epidemiológica y los sistemas de alerta temprana, </w:t>
      </w:r>
      <w:r>
        <w:rPr>
          <w:rFonts w:ascii="Arial" w:hAnsi="Arial" w:cs="Arial"/>
          <w:color w:val="1F1F1F"/>
          <w:sz w:val="22"/>
          <w:szCs w:val="22"/>
        </w:rPr>
        <w:br/>
        <w:t>la cooperación técnica frente a emergencias sanitarias, </w:t>
      </w:r>
      <w:r>
        <w:rPr>
          <w:rFonts w:ascii="Arial" w:hAnsi="Arial" w:cs="Arial"/>
          <w:color w:val="1F1F1F"/>
          <w:sz w:val="22"/>
          <w:szCs w:val="22"/>
        </w:rPr>
        <w:br/>
        <w:t>el acceso a recomendaciones, guías y estándares internacionales, </w:t>
      </w:r>
      <w:r>
        <w:rPr>
          <w:rFonts w:ascii="Arial" w:hAnsi="Arial" w:cs="Arial"/>
          <w:color w:val="1F1F1F"/>
          <w:sz w:val="22"/>
          <w:szCs w:val="22"/>
        </w:rPr>
        <w:br/>
        <w:t>la formación de recursos humanos y el fortalecimiento del sistema público de salud. </w:t>
      </w:r>
      <w:r>
        <w:rPr>
          <w:rFonts w:ascii="Arial" w:hAnsi="Arial" w:cs="Arial"/>
          <w:color w:val="1F1F1F"/>
          <w:sz w:val="22"/>
          <w:szCs w:val="22"/>
        </w:rPr>
        <w:br/>
        <w:t>            Romper ese vínculo no fortalece ninguna soberanía. Debilita la capacidad del Estado para garantizar derechos</w:t>
      </w:r>
    </w:p>
    <w:p w:rsidR="005A3044" w:rsidRDefault="005A3044" w:rsidP="005A3044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>            En un contexto global atravesado por pandemias, crisis climática, resistencias antimicrobianas y profundas desigualdades en el acceso a medicamentos y tecnologías sanitarias, el aislamiento representa una decisión regresiva que expone a nuestra población a mayores riesgos.</w:t>
      </w:r>
    </w:p>
    <w:p w:rsidR="005A3044" w:rsidRDefault="005A3044" w:rsidP="005A3044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>            Desde el campo sanitario territorial,  universidades, laboratorios, organizaciones sociales y científicas de todo el país, afirmamos con claridad: la cooperación sanitaria internacional salva vidas. La salida de la OMS no es una decisión administrativa; es una decisión que impacta directamente en la salud colectiva.</w:t>
      </w:r>
    </w:p>
    <w:p w:rsidR="005A3044" w:rsidRDefault="005A3044" w:rsidP="005A3044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>            Asimismo, consideramos que esta medida forma parte de un proceso más amplio de debilitamiento de la salud pública, desfinanciamiento de políticas sanitarias y desarticulación de capacidades técnicas construidas durante décadas.</w:t>
      </w:r>
    </w:p>
    <w:p w:rsidR="005A3044" w:rsidRDefault="005A3044" w:rsidP="005A3044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>            Por ello, solicitamos que la OMS tome conocimiento de que amplios sectores de la sociedad argentina:</w:t>
      </w:r>
    </w:p>
    <w:p w:rsidR="005A3044" w:rsidRDefault="005A3044" w:rsidP="005A3044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F1F1F"/>
          <w:sz w:val="22"/>
          <w:szCs w:val="22"/>
        </w:rPr>
      </w:pPr>
      <w:proofErr w:type="gramStart"/>
      <w:r>
        <w:rPr>
          <w:rFonts w:ascii="Arial" w:hAnsi="Arial" w:cs="Arial"/>
          <w:color w:val="1F1F1F"/>
          <w:sz w:val="22"/>
          <w:szCs w:val="22"/>
        </w:rPr>
        <w:t>rechazamos</w:t>
      </w:r>
      <w:proofErr w:type="gramEnd"/>
      <w:r>
        <w:rPr>
          <w:rFonts w:ascii="Arial" w:hAnsi="Arial" w:cs="Arial"/>
          <w:color w:val="1F1F1F"/>
          <w:sz w:val="22"/>
          <w:szCs w:val="22"/>
        </w:rPr>
        <w:t xml:space="preserve"> esta decisión, </w:t>
      </w:r>
      <w:r>
        <w:rPr>
          <w:rFonts w:ascii="Arial" w:hAnsi="Arial" w:cs="Arial"/>
          <w:color w:val="1F1F1F"/>
          <w:sz w:val="22"/>
          <w:szCs w:val="22"/>
        </w:rPr>
        <w:br/>
        <w:t>no nos sentimos representados por ella, </w:t>
      </w:r>
      <w:r>
        <w:rPr>
          <w:rFonts w:ascii="Arial" w:hAnsi="Arial" w:cs="Arial"/>
          <w:color w:val="1F1F1F"/>
          <w:sz w:val="22"/>
          <w:szCs w:val="22"/>
        </w:rPr>
        <w:br/>
        <w:t>y reafirmamos nuestro compromiso con los principios de cooperación, solidaridad y derecho universal a la salud que la OMS representa. </w:t>
      </w:r>
      <w:r>
        <w:rPr>
          <w:rFonts w:ascii="Arial" w:hAnsi="Arial" w:cs="Arial"/>
          <w:color w:val="1F1F1F"/>
          <w:sz w:val="22"/>
          <w:szCs w:val="22"/>
        </w:rPr>
        <w:br/>
      </w:r>
      <w:r>
        <w:rPr>
          <w:rFonts w:ascii="Arial" w:hAnsi="Arial" w:cs="Arial"/>
          <w:color w:val="1F1F1F"/>
          <w:sz w:val="22"/>
          <w:szCs w:val="22"/>
        </w:rPr>
        <w:lastRenderedPageBreak/>
        <w:t xml:space="preserve">            Pedimos que esta posición sea comunicada a la Asamblea Mundial y registrada institucionalmente como expresión legítima de la sociedad civil y del campo </w:t>
      </w:r>
      <w:proofErr w:type="gramStart"/>
      <w:r>
        <w:rPr>
          <w:rFonts w:ascii="Arial" w:hAnsi="Arial" w:cs="Arial"/>
          <w:color w:val="1F1F1F"/>
          <w:sz w:val="22"/>
          <w:szCs w:val="22"/>
        </w:rPr>
        <w:t>sanitario</w:t>
      </w:r>
      <w:proofErr w:type="gramEnd"/>
      <w:r>
        <w:rPr>
          <w:rFonts w:ascii="Arial" w:hAnsi="Arial" w:cs="Arial"/>
          <w:color w:val="1F1F1F"/>
          <w:sz w:val="22"/>
          <w:szCs w:val="22"/>
        </w:rPr>
        <w:t xml:space="preserve"> argentino.</w:t>
      </w:r>
    </w:p>
    <w:p w:rsidR="005A3044" w:rsidRDefault="005A3044" w:rsidP="005A3044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>§  La salud pública no admite retrocesos.</w:t>
      </w:r>
    </w:p>
    <w:p w:rsidR="005A3044" w:rsidRDefault="005A3044" w:rsidP="005A3044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>§  La cooperación internacional no es una opción ideológica: es una necesidad sanitaria.</w:t>
      </w:r>
    </w:p>
    <w:p w:rsidR="005A3044" w:rsidRDefault="005A3044" w:rsidP="005A3044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>§  La Argentina sanitaria no se retira de la OMS.</w:t>
      </w:r>
    </w:p>
    <w:p w:rsidR="005A3044" w:rsidRDefault="005A3044" w:rsidP="005A3044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>Sin otro particular, saludamos a usted con respeto y firmeza.</w:t>
      </w:r>
    </w:p>
    <w:p w:rsidR="00067B62" w:rsidRDefault="005A3044">
      <w:bookmarkStart w:id="0" w:name="_GoBack"/>
      <w:bookmarkEnd w:id="0"/>
    </w:p>
    <w:sectPr w:rsidR="00067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44"/>
    <w:rsid w:val="005A3044"/>
    <w:rsid w:val="006020E3"/>
    <w:rsid w:val="007A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9C5B6-25AD-42BA-835B-58712671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2026-05-03T15:15:00Z</dcterms:created>
  <dcterms:modified xsi:type="dcterms:W3CDTF">2026-05-03T15:16:00Z</dcterms:modified>
</cp:coreProperties>
</file>